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45" w:rsidRPr="00EC4345" w:rsidRDefault="00EC4345" w:rsidP="00EC4345">
      <w:pPr>
        <w:spacing w:after="0" w:line="240" w:lineRule="auto"/>
        <w:ind w:right="7" w:firstLine="0"/>
        <w:jc w:val="right"/>
        <w:rPr>
          <w:color w:val="auto"/>
          <w:szCs w:val="24"/>
        </w:rPr>
      </w:pPr>
      <w:r w:rsidRPr="00EC4345">
        <w:rPr>
          <w:color w:val="auto"/>
          <w:szCs w:val="24"/>
        </w:rPr>
        <w:t>«Утверждено»</w:t>
      </w:r>
    </w:p>
    <w:p w:rsidR="00EC4345" w:rsidRPr="00EC4345" w:rsidRDefault="00EC4345" w:rsidP="00EC4345">
      <w:pPr>
        <w:spacing w:after="0" w:line="240" w:lineRule="auto"/>
        <w:ind w:left="10" w:right="7"/>
        <w:jc w:val="right"/>
        <w:rPr>
          <w:color w:val="auto"/>
          <w:szCs w:val="24"/>
        </w:rPr>
      </w:pPr>
      <w:r w:rsidRPr="00EC4345">
        <w:rPr>
          <w:color w:val="auto"/>
          <w:szCs w:val="24"/>
        </w:rPr>
        <w:t>Решением Общего собрания Ассоциации</w:t>
      </w:r>
    </w:p>
    <w:p w:rsidR="00EC4345" w:rsidRPr="00EC4345" w:rsidRDefault="00EC4345" w:rsidP="00EC4345">
      <w:pPr>
        <w:spacing w:after="0" w:line="240" w:lineRule="auto"/>
        <w:ind w:left="10" w:right="7"/>
        <w:jc w:val="right"/>
        <w:rPr>
          <w:color w:val="auto"/>
          <w:szCs w:val="24"/>
        </w:rPr>
      </w:pPr>
      <w:r w:rsidRPr="00EC4345">
        <w:rPr>
          <w:color w:val="auto"/>
          <w:szCs w:val="24"/>
        </w:rPr>
        <w:t>«МЕЖРЕГИОНАЛЬНОЕ ОП</w:t>
      </w:r>
      <w:r w:rsidR="0010378B">
        <w:rPr>
          <w:color w:val="auto"/>
          <w:szCs w:val="24"/>
        </w:rPr>
        <w:t>П</w:t>
      </w:r>
      <w:r w:rsidRPr="00EC4345">
        <w:rPr>
          <w:color w:val="auto"/>
          <w:szCs w:val="24"/>
        </w:rPr>
        <w:t>»</w:t>
      </w:r>
    </w:p>
    <w:p w:rsidR="00EC4345" w:rsidRPr="00EC4345" w:rsidRDefault="00EC4345" w:rsidP="00EC4345">
      <w:pPr>
        <w:spacing w:after="0" w:line="240" w:lineRule="auto"/>
        <w:ind w:left="10" w:right="7"/>
        <w:jc w:val="right"/>
        <w:rPr>
          <w:color w:val="auto"/>
          <w:szCs w:val="24"/>
        </w:rPr>
      </w:pPr>
      <w:r w:rsidRPr="00EC4345">
        <w:rPr>
          <w:color w:val="auto"/>
          <w:szCs w:val="24"/>
        </w:rPr>
        <w:t xml:space="preserve">Протокол № 12 от «16» </w:t>
      </w:r>
      <w:proofErr w:type="gramStart"/>
      <w:r w:rsidRPr="00EC4345">
        <w:rPr>
          <w:color w:val="auto"/>
          <w:szCs w:val="24"/>
        </w:rPr>
        <w:t>июня  2022</w:t>
      </w:r>
      <w:proofErr w:type="gramEnd"/>
      <w:r w:rsidRPr="00EC4345">
        <w:rPr>
          <w:color w:val="auto"/>
          <w:szCs w:val="24"/>
        </w:rPr>
        <w:t xml:space="preserve"> года</w:t>
      </w:r>
    </w:p>
    <w:p w:rsidR="00AC4E37" w:rsidRPr="00EC4345" w:rsidRDefault="00E24632" w:rsidP="00EC4345">
      <w:pPr>
        <w:spacing w:after="0" w:line="240" w:lineRule="auto"/>
        <w:ind w:left="0" w:right="0"/>
        <w:jc w:val="right"/>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E24632" w:rsidP="00EC4345">
      <w:pPr>
        <w:pStyle w:val="1"/>
        <w:spacing w:line="240" w:lineRule="auto"/>
        <w:ind w:left="0"/>
        <w:rPr>
          <w:color w:val="auto"/>
          <w:szCs w:val="24"/>
        </w:rPr>
      </w:pPr>
      <w:r w:rsidRPr="00EC4345">
        <w:rPr>
          <w:color w:val="auto"/>
          <w:szCs w:val="24"/>
        </w:rPr>
        <w:t>ПОЛОЖЕНИЕ</w:t>
      </w:r>
    </w:p>
    <w:p w:rsidR="00AC4E37" w:rsidRPr="00EC4345" w:rsidRDefault="00AC4E37" w:rsidP="00EC4345">
      <w:pPr>
        <w:spacing w:after="0" w:line="240" w:lineRule="auto"/>
        <w:ind w:left="0" w:right="0"/>
        <w:jc w:val="center"/>
        <w:rPr>
          <w:color w:val="auto"/>
          <w:szCs w:val="24"/>
        </w:rPr>
      </w:pPr>
    </w:p>
    <w:p w:rsidR="00AC4E37" w:rsidRPr="00EC4345" w:rsidRDefault="00E24632" w:rsidP="00EC4345">
      <w:pPr>
        <w:spacing w:after="0" w:line="240" w:lineRule="auto"/>
        <w:ind w:left="0" w:right="0"/>
        <w:jc w:val="center"/>
        <w:rPr>
          <w:color w:val="auto"/>
          <w:szCs w:val="24"/>
        </w:rPr>
      </w:pPr>
      <w:r w:rsidRPr="00EC4345">
        <w:rPr>
          <w:b/>
          <w:color w:val="auto"/>
          <w:szCs w:val="24"/>
        </w:rPr>
        <w:t>o</w:t>
      </w:r>
      <w:r w:rsidRPr="00EC4345">
        <w:rPr>
          <w:rFonts w:eastAsia="Arial"/>
          <w:b/>
          <w:color w:val="auto"/>
          <w:szCs w:val="24"/>
        </w:rPr>
        <w:t xml:space="preserve"> </w:t>
      </w:r>
      <w:r w:rsidRPr="00EC4345">
        <w:rPr>
          <w:b/>
          <w:color w:val="auto"/>
          <w:szCs w:val="24"/>
        </w:rPr>
        <w:t>членстве, требованиях к членам, размере, порядке расчета и уплаты</w:t>
      </w:r>
    </w:p>
    <w:p w:rsidR="00AC4E37" w:rsidRPr="00EC4345" w:rsidRDefault="00E24632" w:rsidP="00EC4345">
      <w:pPr>
        <w:spacing w:after="0" w:line="240" w:lineRule="auto"/>
        <w:ind w:left="0" w:right="0"/>
        <w:jc w:val="center"/>
        <w:rPr>
          <w:color w:val="auto"/>
          <w:szCs w:val="24"/>
        </w:rPr>
      </w:pPr>
      <w:r w:rsidRPr="00EC4345">
        <w:rPr>
          <w:b/>
          <w:color w:val="auto"/>
          <w:szCs w:val="24"/>
        </w:rPr>
        <w:t>вступительного взноса, членских взносов Ассоциации проектировщиков</w:t>
      </w:r>
    </w:p>
    <w:p w:rsidR="00AC4E37" w:rsidRPr="00EC4345" w:rsidRDefault="00E24632" w:rsidP="00EC4345">
      <w:pPr>
        <w:pStyle w:val="1"/>
        <w:spacing w:line="240" w:lineRule="auto"/>
        <w:ind w:left="0"/>
        <w:rPr>
          <w:color w:val="auto"/>
          <w:szCs w:val="24"/>
        </w:rPr>
      </w:pPr>
      <w:r w:rsidRPr="00EC4345">
        <w:rPr>
          <w:color w:val="auto"/>
          <w:szCs w:val="24"/>
        </w:rPr>
        <w:t>«Межрегиональное объединение профессиональных проектировщиков»</w:t>
      </w: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AC4E37" w:rsidRPr="00EC4345" w:rsidRDefault="00AC4E37" w:rsidP="00EC4345">
      <w:pPr>
        <w:spacing w:after="0" w:line="240" w:lineRule="auto"/>
        <w:ind w:left="0" w:right="0"/>
        <w:jc w:val="center"/>
        <w:rPr>
          <w:color w:val="auto"/>
          <w:szCs w:val="24"/>
        </w:rPr>
      </w:pPr>
    </w:p>
    <w:p w:rsidR="00E24632" w:rsidRPr="00EC4345" w:rsidRDefault="00E24632" w:rsidP="00EC4345">
      <w:pPr>
        <w:spacing w:after="0" w:line="240" w:lineRule="auto"/>
        <w:ind w:left="0" w:right="0"/>
        <w:jc w:val="center"/>
        <w:rPr>
          <w:color w:val="auto"/>
          <w:szCs w:val="24"/>
        </w:rPr>
      </w:pPr>
    </w:p>
    <w:p w:rsidR="00E24632" w:rsidRPr="00EC4345" w:rsidRDefault="00E24632" w:rsidP="00EC4345">
      <w:pPr>
        <w:spacing w:after="0" w:line="240" w:lineRule="auto"/>
        <w:ind w:left="0" w:right="0"/>
        <w:jc w:val="center"/>
        <w:rPr>
          <w:color w:val="auto"/>
          <w:szCs w:val="24"/>
        </w:rPr>
      </w:pPr>
    </w:p>
    <w:p w:rsidR="00E24632" w:rsidRPr="00EC4345" w:rsidRDefault="00E24632" w:rsidP="00EC4345">
      <w:pPr>
        <w:spacing w:after="0" w:line="240" w:lineRule="auto"/>
        <w:ind w:left="0" w:right="0"/>
        <w:rPr>
          <w:color w:val="auto"/>
          <w:szCs w:val="24"/>
        </w:rPr>
      </w:pPr>
    </w:p>
    <w:p w:rsidR="00E24632" w:rsidRPr="00EC4345" w:rsidRDefault="00E24632" w:rsidP="00EC4345">
      <w:pPr>
        <w:spacing w:after="0" w:line="240" w:lineRule="auto"/>
        <w:ind w:left="0" w:right="0"/>
        <w:rPr>
          <w:color w:val="auto"/>
          <w:szCs w:val="24"/>
        </w:rPr>
      </w:pPr>
    </w:p>
    <w:p w:rsidR="00E24632" w:rsidRPr="00EC4345" w:rsidRDefault="00E24632" w:rsidP="00EC4345">
      <w:pPr>
        <w:spacing w:after="0" w:line="240" w:lineRule="auto"/>
        <w:ind w:left="0" w:right="0"/>
        <w:rPr>
          <w:color w:val="auto"/>
          <w:szCs w:val="24"/>
        </w:rPr>
      </w:pPr>
    </w:p>
    <w:p w:rsidR="00E24632" w:rsidRPr="00EC4345" w:rsidRDefault="00E24632" w:rsidP="00EC4345">
      <w:pPr>
        <w:spacing w:after="0" w:line="240" w:lineRule="auto"/>
        <w:ind w:left="0" w:right="0"/>
        <w:rPr>
          <w:color w:val="auto"/>
          <w:szCs w:val="24"/>
        </w:rPr>
      </w:pPr>
    </w:p>
    <w:p w:rsidR="00E24632" w:rsidRPr="00EC4345" w:rsidRDefault="00E24632" w:rsidP="00EC4345">
      <w:pPr>
        <w:spacing w:after="0" w:line="240" w:lineRule="auto"/>
        <w:ind w:left="0" w:right="0"/>
        <w:rPr>
          <w:color w:val="auto"/>
          <w:szCs w:val="24"/>
        </w:rPr>
      </w:pPr>
    </w:p>
    <w:p w:rsidR="00E24632" w:rsidRPr="00EC4345" w:rsidRDefault="00E24632" w:rsidP="00EC4345">
      <w:pPr>
        <w:spacing w:after="0" w:line="240" w:lineRule="auto"/>
        <w:ind w:left="0" w:right="0"/>
        <w:rPr>
          <w:color w:val="auto"/>
          <w:szCs w:val="24"/>
        </w:rPr>
      </w:pP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E40024" w:rsidRPr="00EC4345" w:rsidRDefault="00E40024" w:rsidP="00EC4345">
      <w:pPr>
        <w:spacing w:after="0" w:line="240" w:lineRule="auto"/>
        <w:ind w:left="0" w:right="0"/>
        <w:rPr>
          <w:color w:val="auto"/>
          <w:szCs w:val="24"/>
        </w:rPr>
      </w:pPr>
    </w:p>
    <w:p w:rsidR="00E40024" w:rsidRPr="00EC4345" w:rsidRDefault="00E40024" w:rsidP="00EC4345">
      <w:pPr>
        <w:spacing w:after="0" w:line="240" w:lineRule="auto"/>
        <w:ind w:left="0" w:right="0"/>
        <w:rPr>
          <w:color w:val="auto"/>
          <w:szCs w:val="24"/>
        </w:rPr>
      </w:pPr>
    </w:p>
    <w:p w:rsidR="00E40024" w:rsidRPr="00EC4345" w:rsidRDefault="00E40024" w:rsidP="00EC4345">
      <w:pPr>
        <w:spacing w:after="0" w:line="240" w:lineRule="auto"/>
        <w:ind w:left="0" w:right="0"/>
        <w:rPr>
          <w:color w:val="auto"/>
          <w:szCs w:val="24"/>
        </w:rPr>
      </w:pPr>
    </w:p>
    <w:p w:rsidR="00E40024" w:rsidRPr="00EC4345" w:rsidRDefault="00E40024" w:rsidP="00EC4345">
      <w:pPr>
        <w:spacing w:after="0" w:line="240" w:lineRule="auto"/>
        <w:ind w:left="0" w:right="0"/>
        <w:rPr>
          <w:color w:val="auto"/>
          <w:szCs w:val="24"/>
        </w:rPr>
      </w:pP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E40024" w:rsidRPr="00EC4345" w:rsidRDefault="00E40024" w:rsidP="00EC4345">
      <w:pPr>
        <w:spacing w:after="0" w:line="240" w:lineRule="auto"/>
        <w:ind w:left="0" w:right="0"/>
        <w:rPr>
          <w:color w:val="auto"/>
          <w:szCs w:val="24"/>
        </w:rPr>
      </w:pPr>
    </w:p>
    <w:p w:rsidR="00E40024" w:rsidRPr="00EC4345" w:rsidRDefault="00E40024" w:rsidP="00EC4345">
      <w:pPr>
        <w:spacing w:after="0" w:line="240" w:lineRule="auto"/>
        <w:ind w:left="0" w:right="0"/>
        <w:rPr>
          <w:color w:val="auto"/>
          <w:szCs w:val="24"/>
        </w:rPr>
      </w:pPr>
    </w:p>
    <w:p w:rsidR="00EC4345" w:rsidRPr="00EC4345" w:rsidRDefault="00EC4345" w:rsidP="00EC4345">
      <w:pPr>
        <w:spacing w:after="0" w:line="240" w:lineRule="auto"/>
        <w:ind w:left="0" w:right="0"/>
        <w:rPr>
          <w:color w:val="auto"/>
          <w:szCs w:val="24"/>
        </w:rPr>
      </w:pPr>
    </w:p>
    <w:p w:rsidR="00E40024" w:rsidRPr="00EC4345" w:rsidRDefault="00E40024" w:rsidP="00EC4345">
      <w:pPr>
        <w:spacing w:after="0" w:line="240" w:lineRule="auto"/>
        <w:ind w:left="0" w:right="0"/>
        <w:rPr>
          <w:color w:val="auto"/>
          <w:szCs w:val="24"/>
        </w:rPr>
      </w:pP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546B87" w:rsidRPr="00EC4345" w:rsidRDefault="00E24632" w:rsidP="00EC4345">
      <w:pPr>
        <w:spacing w:after="0" w:line="240" w:lineRule="auto"/>
        <w:ind w:left="0" w:right="0"/>
        <w:jc w:val="center"/>
        <w:rPr>
          <w:color w:val="auto"/>
          <w:szCs w:val="24"/>
        </w:rPr>
      </w:pPr>
      <w:r w:rsidRPr="00EC4345">
        <w:rPr>
          <w:color w:val="auto"/>
          <w:szCs w:val="24"/>
        </w:rPr>
        <w:t xml:space="preserve">Санкт-Петербург  </w:t>
      </w:r>
    </w:p>
    <w:p w:rsidR="00AC4E37" w:rsidRPr="00EC4345" w:rsidRDefault="00E24632" w:rsidP="00EC4345">
      <w:pPr>
        <w:spacing w:after="0" w:line="240" w:lineRule="auto"/>
        <w:ind w:left="0" w:right="0"/>
        <w:jc w:val="center"/>
        <w:rPr>
          <w:color w:val="auto"/>
          <w:szCs w:val="24"/>
        </w:rPr>
      </w:pPr>
      <w:r w:rsidRPr="00EC4345">
        <w:rPr>
          <w:color w:val="auto"/>
          <w:szCs w:val="24"/>
        </w:rPr>
        <w:t>2022</w:t>
      </w:r>
    </w:p>
    <w:p w:rsidR="00E24632" w:rsidRPr="00EC4345" w:rsidRDefault="00E24632" w:rsidP="00EC4345">
      <w:pPr>
        <w:spacing w:after="0" w:line="240" w:lineRule="auto"/>
        <w:ind w:left="0" w:right="0"/>
        <w:rPr>
          <w:color w:val="auto"/>
          <w:szCs w:val="24"/>
        </w:rPr>
      </w:pPr>
    </w:p>
    <w:p w:rsidR="00AC4E37" w:rsidRPr="00EC4345" w:rsidRDefault="00E24632" w:rsidP="00EC4345">
      <w:pPr>
        <w:pStyle w:val="1"/>
        <w:tabs>
          <w:tab w:val="center" w:pos="3740"/>
          <w:tab w:val="center" w:pos="5524"/>
        </w:tabs>
        <w:spacing w:line="240" w:lineRule="auto"/>
        <w:ind w:left="0"/>
        <w:rPr>
          <w:color w:val="auto"/>
          <w:szCs w:val="24"/>
        </w:rPr>
      </w:pPr>
      <w:r w:rsidRPr="00EC4345">
        <w:rPr>
          <w:color w:val="auto"/>
          <w:szCs w:val="24"/>
        </w:rPr>
        <w:lastRenderedPageBreak/>
        <w:t>1.</w:t>
      </w:r>
      <w:r w:rsidRPr="00EC4345">
        <w:rPr>
          <w:rFonts w:eastAsia="Arial"/>
          <w:color w:val="auto"/>
          <w:szCs w:val="24"/>
        </w:rPr>
        <w:t xml:space="preserve"> </w:t>
      </w:r>
      <w:r w:rsidRPr="00EC4345">
        <w:rPr>
          <w:color w:val="auto"/>
          <w:szCs w:val="24"/>
        </w:rPr>
        <w:t>Общие положения</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1.1.</w:t>
      </w:r>
      <w:r w:rsidRPr="00EC4345">
        <w:rPr>
          <w:rFonts w:eastAsia="Arial"/>
          <w:color w:val="auto"/>
          <w:szCs w:val="24"/>
        </w:rPr>
        <w:t xml:space="preserve"> </w:t>
      </w:r>
      <w:r w:rsidRPr="00EC4345">
        <w:rPr>
          <w:color w:val="auto"/>
          <w:szCs w:val="24"/>
        </w:rPr>
        <w:t xml:space="preserve">Настоящее «Положение о членстве, требованиях к членам, размере, порядке расчета и уплаты вступительного взноса, членских взносов Ассоциации проектировщиков «Межрегиональное объединение профессиональных проектировщиков» (далее – Положение) устанавливает требования, предъявляемые к индивидуальным предпринимателям и юридическим лицам для приема в  члены  Ассоциации проектировщиков «Межрегиональное объединение профессиональных проектировщиков» (далее - Ассоциация), порядок приема в члены Ассоциации, требования к членам Ассоциации, прекращения членства в ней и иные условия членства. </w:t>
      </w:r>
    </w:p>
    <w:p w:rsidR="00AC4E37" w:rsidRPr="00EC4345" w:rsidRDefault="00E24632" w:rsidP="00EC4345">
      <w:pPr>
        <w:spacing w:after="0" w:line="240" w:lineRule="auto"/>
        <w:ind w:left="0" w:right="0"/>
        <w:rPr>
          <w:color w:val="auto"/>
          <w:szCs w:val="24"/>
        </w:rPr>
      </w:pPr>
      <w:r w:rsidRPr="00EC4345">
        <w:rPr>
          <w:color w:val="auto"/>
          <w:szCs w:val="24"/>
        </w:rPr>
        <w:t>1.2.</w:t>
      </w:r>
      <w:r w:rsidRPr="00EC4345">
        <w:rPr>
          <w:rFonts w:eastAsia="Arial"/>
          <w:color w:val="auto"/>
          <w:szCs w:val="24"/>
        </w:rPr>
        <w:t xml:space="preserve"> </w:t>
      </w:r>
      <w:r w:rsidRPr="00EC4345">
        <w:rPr>
          <w:color w:val="auto"/>
          <w:szCs w:val="24"/>
        </w:rPr>
        <w:t xml:space="preserve">Требования настоящего Положения обязательны для исполнения всеми членами Ассоциации. </w:t>
      </w:r>
    </w:p>
    <w:p w:rsidR="00AC4E37" w:rsidRPr="00EC4345" w:rsidRDefault="00E24632" w:rsidP="00EC4345">
      <w:pPr>
        <w:spacing w:after="0" w:line="240" w:lineRule="auto"/>
        <w:ind w:left="0" w:right="0"/>
        <w:rPr>
          <w:color w:val="auto"/>
          <w:szCs w:val="24"/>
        </w:rPr>
      </w:pPr>
      <w:r w:rsidRPr="00EC4345">
        <w:rPr>
          <w:color w:val="auto"/>
          <w:szCs w:val="24"/>
        </w:rPr>
        <w:t>1.3.</w:t>
      </w:r>
      <w:r w:rsidRPr="00EC4345">
        <w:rPr>
          <w:rFonts w:eastAsia="Arial"/>
          <w:color w:val="auto"/>
          <w:szCs w:val="24"/>
        </w:rPr>
        <w:t xml:space="preserve"> </w:t>
      </w:r>
      <w:r w:rsidRPr="00EC4345">
        <w:rPr>
          <w:rFonts w:eastAsia="Arial"/>
          <w:color w:val="auto"/>
          <w:szCs w:val="24"/>
        </w:rPr>
        <w:tab/>
      </w:r>
      <w:r w:rsidRPr="00EC4345">
        <w:rPr>
          <w:color w:val="auto"/>
          <w:szCs w:val="24"/>
        </w:rPr>
        <w:t xml:space="preserve">Нарушение членом Ассоциации требований настоящего Положения, стандартов и внутренних документов Ассоциации влечет применение к нему мер дисциплинарного воздействия, предусмотренных </w:t>
      </w:r>
      <w:proofErr w:type="gramStart"/>
      <w:r w:rsidRPr="00EC4345">
        <w:rPr>
          <w:color w:val="auto"/>
          <w:szCs w:val="24"/>
        </w:rPr>
        <w:t>действующим  законодательством</w:t>
      </w:r>
      <w:proofErr w:type="gramEnd"/>
      <w:r w:rsidRPr="00EC4345">
        <w:rPr>
          <w:color w:val="auto"/>
          <w:szCs w:val="24"/>
        </w:rPr>
        <w:t xml:space="preserve">, Уставом, Положением о применении мер дисциплинарного воздействия, установленными в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600D07" w:rsidP="00EC4345">
      <w:pPr>
        <w:spacing w:after="0" w:line="240" w:lineRule="auto"/>
        <w:ind w:left="0" w:right="0"/>
        <w:jc w:val="center"/>
        <w:rPr>
          <w:b/>
          <w:color w:val="auto"/>
          <w:szCs w:val="24"/>
        </w:rPr>
      </w:pPr>
      <w:r w:rsidRPr="00EC4345">
        <w:rPr>
          <w:b/>
          <w:color w:val="auto"/>
          <w:szCs w:val="24"/>
        </w:rPr>
        <w:t>2</w:t>
      </w:r>
      <w:r w:rsidR="00E24632" w:rsidRPr="00EC4345">
        <w:rPr>
          <w:b/>
          <w:color w:val="auto"/>
          <w:szCs w:val="24"/>
        </w:rPr>
        <w:t>.</w:t>
      </w:r>
      <w:r w:rsidR="00E24632" w:rsidRPr="00EC4345">
        <w:rPr>
          <w:rFonts w:eastAsia="Arial"/>
          <w:b/>
          <w:color w:val="auto"/>
          <w:szCs w:val="24"/>
        </w:rPr>
        <w:t xml:space="preserve"> </w:t>
      </w:r>
      <w:r w:rsidR="00E24632" w:rsidRPr="00EC4345">
        <w:rPr>
          <w:b/>
          <w:color w:val="auto"/>
          <w:szCs w:val="24"/>
        </w:rPr>
        <w:t>Прием в члены и условия членства</w:t>
      </w:r>
      <w:r w:rsidR="00E24632" w:rsidRPr="00EC4345">
        <w:rPr>
          <w:color w:val="auto"/>
          <w:szCs w:val="24"/>
        </w:rPr>
        <w:t xml:space="preserve"> </w:t>
      </w:r>
      <w:r w:rsidR="00E24632" w:rsidRPr="00EC4345">
        <w:rPr>
          <w:b/>
          <w:color w:val="auto"/>
          <w:szCs w:val="24"/>
        </w:rPr>
        <w:t>в Ассоциацию</w:t>
      </w:r>
    </w:p>
    <w:p w:rsidR="00600D07" w:rsidRPr="00EC4345" w:rsidRDefault="00600D07" w:rsidP="00EC4345">
      <w:pPr>
        <w:spacing w:after="0" w:line="240" w:lineRule="auto"/>
        <w:ind w:left="0" w:right="0"/>
        <w:rPr>
          <w:color w:val="auto"/>
          <w:szCs w:val="24"/>
        </w:rPr>
      </w:pPr>
    </w:p>
    <w:p w:rsidR="00AC4E37" w:rsidRPr="00EC4345" w:rsidRDefault="00E40024" w:rsidP="00EC4345">
      <w:pPr>
        <w:spacing w:after="0" w:line="240" w:lineRule="auto"/>
        <w:ind w:left="0" w:right="0"/>
        <w:rPr>
          <w:color w:val="auto"/>
          <w:szCs w:val="24"/>
        </w:rPr>
      </w:pPr>
      <w:r w:rsidRPr="00EC4345">
        <w:rPr>
          <w:color w:val="auto"/>
          <w:szCs w:val="24"/>
        </w:rPr>
        <w:t>2.1.</w:t>
      </w:r>
      <w:r w:rsidR="00E24632" w:rsidRPr="00EC4345">
        <w:rPr>
          <w:rFonts w:eastAsia="Arial"/>
          <w:color w:val="auto"/>
          <w:szCs w:val="24"/>
        </w:rPr>
        <w:t xml:space="preserve"> </w:t>
      </w:r>
      <w:r w:rsidR="00E24632" w:rsidRPr="00EC4345">
        <w:rPr>
          <w:color w:val="auto"/>
          <w:szCs w:val="24"/>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w:t>
      </w:r>
      <w:r w:rsidR="00600D07" w:rsidRPr="00EC4345">
        <w:rPr>
          <w:color w:val="auto"/>
          <w:szCs w:val="24"/>
        </w:rPr>
        <w:t xml:space="preserve">ям, установленным Ассоциацией </w:t>
      </w:r>
      <w:r w:rsidR="00E24632" w:rsidRPr="00EC4345">
        <w:rPr>
          <w:color w:val="auto"/>
          <w:szCs w:val="24"/>
        </w:rPr>
        <w:t xml:space="preserve">к своим членам и уплаты такими лицами в полном объеме взносов в компенсационный фонд (компенсационные фонды)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 </w:t>
      </w:r>
    </w:p>
    <w:p w:rsidR="00AC4E37" w:rsidRPr="00EC4345" w:rsidRDefault="00E24632" w:rsidP="00EC4345">
      <w:pPr>
        <w:pStyle w:val="a5"/>
        <w:numPr>
          <w:ilvl w:val="1"/>
          <w:numId w:val="25"/>
        </w:numPr>
        <w:spacing w:after="0" w:line="240" w:lineRule="auto"/>
        <w:ind w:left="0" w:right="0" w:hanging="10"/>
        <w:rPr>
          <w:color w:val="auto"/>
          <w:szCs w:val="24"/>
        </w:rPr>
      </w:pPr>
      <w:r w:rsidRPr="00EC4345">
        <w:rPr>
          <w:color w:val="auto"/>
          <w:szCs w:val="24"/>
        </w:rPr>
        <w:t xml:space="preserve">Членство в Ассоциации является добровольным. </w:t>
      </w:r>
    </w:p>
    <w:p w:rsidR="00AC4E37" w:rsidRPr="00EC4345" w:rsidRDefault="00E24632" w:rsidP="00EC4345">
      <w:pPr>
        <w:pStyle w:val="a5"/>
        <w:numPr>
          <w:ilvl w:val="1"/>
          <w:numId w:val="25"/>
        </w:numPr>
        <w:spacing w:after="0" w:line="240" w:lineRule="auto"/>
        <w:ind w:left="0" w:right="0" w:hanging="10"/>
        <w:rPr>
          <w:color w:val="auto"/>
          <w:szCs w:val="24"/>
        </w:rPr>
      </w:pPr>
      <w:r w:rsidRPr="00EC4345">
        <w:rPr>
          <w:color w:val="auto"/>
          <w:szCs w:val="24"/>
        </w:rPr>
        <w:t xml:space="preserve">Членство в Ассоциации неотчуждаемо. </w:t>
      </w:r>
    </w:p>
    <w:p w:rsidR="00AC4E37" w:rsidRPr="00EC4345" w:rsidRDefault="00E24632" w:rsidP="00EC4345">
      <w:pPr>
        <w:numPr>
          <w:ilvl w:val="1"/>
          <w:numId w:val="25"/>
        </w:numPr>
        <w:spacing w:after="0" w:line="240" w:lineRule="auto"/>
        <w:ind w:left="0" w:right="0" w:hanging="10"/>
        <w:rPr>
          <w:color w:val="auto"/>
          <w:szCs w:val="24"/>
        </w:rPr>
      </w:pPr>
      <w:r w:rsidRPr="00EC4345">
        <w:rPr>
          <w:color w:val="auto"/>
          <w:szCs w:val="24"/>
        </w:rPr>
        <w:t xml:space="preserve">Все члены Ассоциации имеют равные права независимо от времени вступления в Ассоциацию и срока пребывания в числе ее членов. </w:t>
      </w:r>
    </w:p>
    <w:p w:rsidR="00AC4E37" w:rsidRPr="00EC4345" w:rsidRDefault="00E24632" w:rsidP="00EC4345">
      <w:pPr>
        <w:numPr>
          <w:ilvl w:val="1"/>
          <w:numId w:val="25"/>
        </w:numPr>
        <w:spacing w:after="0" w:line="240" w:lineRule="auto"/>
        <w:ind w:left="0" w:right="0" w:hanging="10"/>
        <w:rPr>
          <w:color w:val="auto"/>
          <w:szCs w:val="24"/>
        </w:rPr>
      </w:pPr>
      <w:r w:rsidRPr="00EC4345">
        <w:rPr>
          <w:color w:val="auto"/>
          <w:szCs w:val="24"/>
        </w:rPr>
        <w:t xml:space="preserve">Юридическое лицо или индивидуальный предприниматель может быть членом одной саморегулируемой организации каждого </w:t>
      </w:r>
      <w:proofErr w:type="gramStart"/>
      <w:r w:rsidRPr="00EC4345">
        <w:rPr>
          <w:color w:val="auto"/>
          <w:szCs w:val="24"/>
        </w:rPr>
        <w:t>из  видов</w:t>
      </w:r>
      <w:proofErr w:type="gramEnd"/>
      <w:r w:rsidRPr="00EC4345">
        <w:rPr>
          <w:color w:val="auto"/>
          <w:szCs w:val="24"/>
        </w:rPr>
        <w:t xml:space="preserve">  саморегулируемых организаций, указанных в статье 55.3. Градостроительного Кодекса Российской Федерации. </w:t>
      </w:r>
    </w:p>
    <w:p w:rsidR="00E40024" w:rsidRPr="00EC4345" w:rsidRDefault="00E24632" w:rsidP="00EC4345">
      <w:pPr>
        <w:numPr>
          <w:ilvl w:val="1"/>
          <w:numId w:val="25"/>
        </w:numPr>
        <w:spacing w:after="0" w:line="240" w:lineRule="auto"/>
        <w:ind w:left="0" w:right="0" w:hanging="10"/>
        <w:rPr>
          <w:color w:val="auto"/>
          <w:szCs w:val="24"/>
        </w:rPr>
      </w:pPr>
      <w:r w:rsidRPr="00EC4345">
        <w:rPr>
          <w:color w:val="auto"/>
          <w:szCs w:val="24"/>
        </w:rPr>
        <w:t xml:space="preserve">Для приема в члены Ассоциации индивидуальный предприниматель или юридическое лицо представляет следующие документы: </w:t>
      </w:r>
    </w:p>
    <w:p w:rsidR="00AC4E37" w:rsidRPr="00EC4345" w:rsidRDefault="00E24632" w:rsidP="00EC4345">
      <w:pPr>
        <w:pStyle w:val="a5"/>
        <w:numPr>
          <w:ilvl w:val="2"/>
          <w:numId w:val="25"/>
        </w:numPr>
        <w:spacing w:after="0" w:line="240" w:lineRule="auto"/>
        <w:ind w:left="0" w:right="0" w:hanging="10"/>
        <w:rPr>
          <w:color w:val="auto"/>
          <w:szCs w:val="24"/>
        </w:rPr>
      </w:pPr>
      <w:r w:rsidRPr="00EC4345">
        <w:rPr>
          <w:color w:val="auto"/>
          <w:szCs w:val="24"/>
        </w:rPr>
        <w:t xml:space="preserve">заявление о приеме в члены </w:t>
      </w:r>
      <w:proofErr w:type="gramStart"/>
      <w:r w:rsidRPr="00EC4345">
        <w:rPr>
          <w:color w:val="auto"/>
          <w:szCs w:val="24"/>
        </w:rPr>
        <w:t>Ассоциации,  в</w:t>
      </w:r>
      <w:proofErr w:type="gramEnd"/>
      <w:r w:rsidRPr="00EC4345">
        <w:rPr>
          <w:color w:val="auto"/>
          <w:szCs w:val="24"/>
        </w:rPr>
        <w:t xml:space="preserve">  котором  должны  быть указаны в том числе сведения о намерении принимать участие в заключении договоров подряда на выполнение работ на проведение проектных работ с использованием конкурентных способов заключения договоров или об отсутствии таких намерений; </w:t>
      </w:r>
    </w:p>
    <w:p w:rsidR="00AC4E37" w:rsidRPr="00EC4345" w:rsidRDefault="00E24632" w:rsidP="00EC4345">
      <w:pPr>
        <w:pStyle w:val="a5"/>
        <w:numPr>
          <w:ilvl w:val="2"/>
          <w:numId w:val="25"/>
        </w:numPr>
        <w:spacing w:after="0" w:line="240" w:lineRule="auto"/>
        <w:ind w:left="0" w:right="0" w:hanging="10"/>
        <w:rPr>
          <w:color w:val="auto"/>
          <w:szCs w:val="24"/>
        </w:rPr>
      </w:pPr>
      <w:r w:rsidRPr="00EC4345">
        <w:rPr>
          <w:color w:val="auto"/>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w:t>
      </w:r>
    </w:p>
    <w:p w:rsidR="00AC4E37" w:rsidRPr="00EC4345" w:rsidRDefault="00E24632" w:rsidP="00EC4345">
      <w:pPr>
        <w:spacing w:after="0" w:line="240" w:lineRule="auto"/>
        <w:ind w:left="0" w:right="0"/>
        <w:rPr>
          <w:color w:val="auto"/>
          <w:szCs w:val="24"/>
        </w:rPr>
      </w:pPr>
      <w:r w:rsidRPr="00EC4345">
        <w:rPr>
          <w:color w:val="auto"/>
          <w:szCs w:val="24"/>
        </w:rPr>
        <w:t xml:space="preserve">предпринимателя   или   юридического   </w:t>
      </w:r>
      <w:proofErr w:type="gramStart"/>
      <w:r w:rsidRPr="00EC4345">
        <w:rPr>
          <w:color w:val="auto"/>
          <w:szCs w:val="24"/>
        </w:rPr>
        <w:t xml:space="preserve">лица,   </w:t>
      </w:r>
      <w:proofErr w:type="gramEnd"/>
      <w:r w:rsidRPr="00EC4345">
        <w:rPr>
          <w:color w:val="auto"/>
          <w:szCs w:val="24"/>
        </w:rPr>
        <w:t xml:space="preserve">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AC4E37" w:rsidRPr="00EC4345" w:rsidRDefault="00E24632" w:rsidP="00EC4345">
      <w:pPr>
        <w:numPr>
          <w:ilvl w:val="2"/>
          <w:numId w:val="25"/>
        </w:numPr>
        <w:spacing w:after="0" w:line="240" w:lineRule="auto"/>
        <w:ind w:left="0" w:right="0" w:hanging="10"/>
        <w:rPr>
          <w:color w:val="auto"/>
          <w:szCs w:val="24"/>
        </w:rPr>
      </w:pPr>
      <w:r w:rsidRPr="00EC4345">
        <w:rPr>
          <w:color w:val="auto"/>
          <w:szCs w:val="24"/>
        </w:rPr>
        <w:t xml:space="preserve">документы, </w:t>
      </w:r>
      <w:r w:rsidRPr="00EC4345">
        <w:rPr>
          <w:color w:val="auto"/>
          <w:szCs w:val="24"/>
        </w:rPr>
        <w:tab/>
        <w:t xml:space="preserve">подтверждающие </w:t>
      </w:r>
      <w:r w:rsidRPr="00EC4345">
        <w:rPr>
          <w:color w:val="auto"/>
          <w:szCs w:val="24"/>
        </w:rPr>
        <w:tab/>
        <w:t xml:space="preserve">соответствие </w:t>
      </w:r>
      <w:r w:rsidRPr="00EC4345">
        <w:rPr>
          <w:color w:val="auto"/>
          <w:szCs w:val="24"/>
        </w:rPr>
        <w:tab/>
        <w:t xml:space="preserve">индивидуального предпринимателя или юридического лица требованиям, установленным Ассоциацией в настоящем Положении; </w:t>
      </w:r>
    </w:p>
    <w:p w:rsidR="00AC4E37" w:rsidRPr="00EC4345" w:rsidRDefault="00E24632" w:rsidP="00EC4345">
      <w:pPr>
        <w:numPr>
          <w:ilvl w:val="2"/>
          <w:numId w:val="25"/>
        </w:numPr>
        <w:spacing w:after="0" w:line="240" w:lineRule="auto"/>
        <w:ind w:left="0" w:right="0" w:firstLine="0"/>
        <w:rPr>
          <w:color w:val="auto"/>
          <w:szCs w:val="24"/>
        </w:rPr>
      </w:pPr>
      <w:r w:rsidRPr="00EC4345">
        <w:rPr>
          <w:color w:val="auto"/>
          <w:szCs w:val="24"/>
        </w:rPr>
        <w:lastRenderedPageBreak/>
        <w:t xml:space="preserve">документы, подтверждающие наличие </w:t>
      </w:r>
      <w:proofErr w:type="gramStart"/>
      <w:r w:rsidRPr="00EC4345">
        <w:rPr>
          <w:color w:val="auto"/>
          <w:szCs w:val="24"/>
        </w:rPr>
        <w:t>у  индивидуального</w:t>
      </w:r>
      <w:proofErr w:type="gramEnd"/>
      <w:r w:rsidRPr="00EC4345">
        <w:rPr>
          <w:color w:val="auto"/>
          <w:szCs w:val="24"/>
        </w:rPr>
        <w:t xml:space="preserve"> предпринимателя или юридического лица специалистов, указанных в</w:t>
      </w:r>
      <w:r w:rsidR="00E40024" w:rsidRPr="00EC4345">
        <w:rPr>
          <w:color w:val="auto"/>
          <w:szCs w:val="24"/>
        </w:rPr>
        <w:t xml:space="preserve"> пункте настоящего  Положения; 2</w:t>
      </w:r>
      <w:r w:rsidRPr="00EC4345">
        <w:rPr>
          <w:color w:val="auto"/>
          <w:szCs w:val="24"/>
        </w:rPr>
        <w:t>.6.5</w:t>
      </w:r>
      <w:r w:rsidRPr="00EC4345">
        <w:rPr>
          <w:rFonts w:eastAsia="Arial"/>
          <w:color w:val="auto"/>
          <w:szCs w:val="24"/>
        </w:rPr>
        <w:t xml:space="preserve"> </w:t>
      </w:r>
      <w:r w:rsidRPr="00EC4345">
        <w:rPr>
          <w:rFonts w:eastAsia="Arial"/>
          <w:color w:val="auto"/>
          <w:szCs w:val="24"/>
        </w:rPr>
        <w:tab/>
      </w:r>
      <w:r w:rsidRPr="00EC4345">
        <w:rPr>
          <w:color w:val="auto"/>
          <w:szCs w:val="24"/>
        </w:rPr>
        <w:t>документы, подтверждающие наличие у специалистов должностных обязан</w:t>
      </w:r>
      <w:r w:rsidR="00E40024" w:rsidRPr="00EC4345">
        <w:rPr>
          <w:color w:val="auto"/>
          <w:szCs w:val="24"/>
        </w:rPr>
        <w:t>ностей, предусмотренных пунктом 5</w:t>
      </w:r>
      <w:r w:rsidRPr="00EC4345">
        <w:rPr>
          <w:color w:val="auto"/>
          <w:szCs w:val="24"/>
        </w:rPr>
        <w:t xml:space="preserve">.3 настоящего Положения.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pStyle w:val="a5"/>
        <w:numPr>
          <w:ilvl w:val="0"/>
          <w:numId w:val="25"/>
        </w:numPr>
        <w:spacing w:after="0" w:line="240" w:lineRule="auto"/>
        <w:ind w:right="0"/>
        <w:jc w:val="center"/>
        <w:rPr>
          <w:color w:val="auto"/>
          <w:szCs w:val="24"/>
        </w:rPr>
      </w:pPr>
      <w:r w:rsidRPr="00EC4345">
        <w:rPr>
          <w:b/>
          <w:color w:val="auto"/>
          <w:szCs w:val="24"/>
        </w:rPr>
        <w:t>Требования к членам Ассоциации, выполняющим проектные работы</w:t>
      </w:r>
      <w:r w:rsidRPr="00EC4345">
        <w:rPr>
          <w:color w:val="auto"/>
          <w:szCs w:val="24"/>
        </w:rPr>
        <w:t xml:space="preserve"> </w:t>
      </w:r>
      <w:r w:rsidRPr="00EC4345">
        <w:rPr>
          <w:b/>
          <w:color w:val="auto"/>
          <w:szCs w:val="24"/>
        </w:rPr>
        <w:t>на объектах капитального строительства (кроме особо опасных, технически сложных и</w:t>
      </w:r>
      <w:r w:rsidRPr="00EC4345">
        <w:rPr>
          <w:color w:val="auto"/>
          <w:szCs w:val="24"/>
        </w:rPr>
        <w:t xml:space="preserve"> </w:t>
      </w:r>
      <w:r w:rsidRPr="00EC4345">
        <w:rPr>
          <w:b/>
          <w:color w:val="auto"/>
          <w:szCs w:val="24"/>
        </w:rPr>
        <w:t>уникальных объектов, объектов использования атомной энергии).</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Требования к членам Ассоциации: </w:t>
      </w:r>
    </w:p>
    <w:p w:rsidR="00AC4E37" w:rsidRPr="00EC4345" w:rsidRDefault="00E40024" w:rsidP="00EC4345">
      <w:pPr>
        <w:spacing w:after="0" w:line="240" w:lineRule="auto"/>
        <w:ind w:left="0" w:right="0"/>
        <w:rPr>
          <w:color w:val="auto"/>
          <w:szCs w:val="24"/>
        </w:rPr>
      </w:pPr>
      <w:r w:rsidRPr="00EC4345">
        <w:rPr>
          <w:color w:val="auto"/>
          <w:szCs w:val="24"/>
        </w:rPr>
        <w:t>3</w:t>
      </w:r>
      <w:r w:rsidR="00E24632" w:rsidRPr="00EC4345">
        <w:rPr>
          <w:color w:val="auto"/>
          <w:szCs w:val="24"/>
        </w:rPr>
        <w:t>.1.</w:t>
      </w:r>
      <w:r w:rsidR="00E24632" w:rsidRPr="00EC4345">
        <w:rPr>
          <w:rFonts w:eastAsia="Arial"/>
          <w:color w:val="auto"/>
          <w:szCs w:val="24"/>
        </w:rPr>
        <w:t xml:space="preserve"> </w:t>
      </w:r>
      <w:r w:rsidR="00E24632" w:rsidRPr="00EC4345">
        <w:rPr>
          <w:color w:val="auto"/>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работ по проектированию объектов капитального строительства, - наличие высшего образования </w:t>
      </w:r>
    </w:p>
    <w:p w:rsidR="00AC4E37" w:rsidRPr="00EC4345" w:rsidRDefault="00E24632" w:rsidP="00EC4345">
      <w:pPr>
        <w:spacing w:after="0" w:line="240" w:lineRule="auto"/>
        <w:ind w:left="0" w:right="0"/>
        <w:rPr>
          <w:color w:val="auto"/>
          <w:szCs w:val="24"/>
        </w:rPr>
      </w:pPr>
      <w:r w:rsidRPr="00EC4345">
        <w:rPr>
          <w:color w:val="auto"/>
          <w:szCs w:val="24"/>
        </w:rPr>
        <w:t xml:space="preserve">соответствующего профиля и стажа работы по специальности не менее чем пять лет; </w:t>
      </w:r>
    </w:p>
    <w:p w:rsidR="00AC4E37" w:rsidRPr="00EC4345" w:rsidRDefault="00E24632" w:rsidP="00EC4345">
      <w:pPr>
        <w:tabs>
          <w:tab w:val="center" w:pos="1382"/>
          <w:tab w:val="center" w:pos="2417"/>
          <w:tab w:val="center" w:pos="3362"/>
          <w:tab w:val="center" w:pos="4182"/>
          <w:tab w:val="center" w:pos="5000"/>
          <w:tab w:val="center" w:pos="6266"/>
          <w:tab w:val="center" w:pos="8373"/>
          <w:tab w:val="right" w:pos="10168"/>
        </w:tabs>
        <w:spacing w:after="0" w:line="240" w:lineRule="auto"/>
        <w:ind w:left="0" w:right="0"/>
        <w:rPr>
          <w:color w:val="auto"/>
          <w:szCs w:val="24"/>
        </w:rPr>
      </w:pPr>
      <w:r w:rsidRPr="00EC4345">
        <w:rPr>
          <w:rFonts w:eastAsia="Calibri"/>
          <w:color w:val="auto"/>
          <w:szCs w:val="24"/>
        </w:rPr>
        <w:tab/>
      </w:r>
      <w:r w:rsidR="00E40024" w:rsidRPr="00EC4345">
        <w:rPr>
          <w:color w:val="auto"/>
          <w:szCs w:val="24"/>
        </w:rPr>
        <w:t>3</w:t>
      </w:r>
      <w:r w:rsidR="00600D07" w:rsidRPr="00EC4345">
        <w:rPr>
          <w:color w:val="auto"/>
          <w:szCs w:val="24"/>
        </w:rPr>
        <w:t>.2 т</w:t>
      </w:r>
      <w:r w:rsidRPr="00EC4345">
        <w:rPr>
          <w:color w:val="auto"/>
          <w:szCs w:val="24"/>
        </w:rPr>
        <w:t xml:space="preserve">ребования к наличию у </w:t>
      </w:r>
      <w:r w:rsidRPr="00EC4345">
        <w:rPr>
          <w:color w:val="auto"/>
          <w:szCs w:val="24"/>
        </w:rPr>
        <w:tab/>
        <w:t xml:space="preserve">индивидуального </w:t>
      </w:r>
      <w:r w:rsidRPr="00EC4345">
        <w:rPr>
          <w:color w:val="auto"/>
          <w:szCs w:val="24"/>
        </w:rPr>
        <w:tab/>
        <w:t xml:space="preserve">предпринимателя </w:t>
      </w:r>
      <w:r w:rsidRPr="00EC4345">
        <w:rPr>
          <w:color w:val="auto"/>
          <w:szCs w:val="24"/>
        </w:rPr>
        <w:tab/>
        <w:t xml:space="preserve">или юридического лица специалистов  по  организации  проектных работ (главных инженеров), трудовая функция которых включает организацию работ по выполнению проектных работ названных объектов капитального строительства, и сведения о которых включены в национальный реестр специалистов в области инженерных изысканий и </w:t>
      </w:r>
      <w:proofErr w:type="spellStart"/>
      <w:r w:rsidRPr="00EC4345">
        <w:rPr>
          <w:color w:val="auto"/>
          <w:szCs w:val="24"/>
        </w:rPr>
        <w:t>архитектурностроительного</w:t>
      </w:r>
      <w:proofErr w:type="spellEnd"/>
      <w:r w:rsidRPr="00EC4345">
        <w:rPr>
          <w:color w:val="auto"/>
          <w:szCs w:val="24"/>
        </w:rPr>
        <w:t xml:space="preserve"> проектирования, предусмотренный статьей 55.5-1 Градостроительного Кодекса РФ (далее - специалисты) - не менее чем два специалиста по месту  основной работы и стажа работы соответственно в организациях, осуществляющих выполнение проектных работ на инженерных должностях не менее чем три года и наличие общего трудового стажа по специальности или направлению подготовки в области строительства не менее чем десять лет и повышение квалификации специалиста по направлению подготовки в области </w:t>
      </w:r>
    </w:p>
    <w:p w:rsidR="00AC4E37" w:rsidRPr="00EC4345" w:rsidRDefault="00E24632" w:rsidP="00EC4345">
      <w:pPr>
        <w:spacing w:after="0" w:line="240" w:lineRule="auto"/>
        <w:ind w:left="0" w:right="0"/>
        <w:rPr>
          <w:color w:val="auto"/>
          <w:szCs w:val="24"/>
        </w:rPr>
      </w:pPr>
      <w:r w:rsidRPr="00EC4345">
        <w:rPr>
          <w:color w:val="auto"/>
          <w:szCs w:val="24"/>
        </w:rPr>
        <w:t xml:space="preserve">строительства не реже одного раза в пять лет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40024" w:rsidP="00EC4345">
      <w:pPr>
        <w:spacing w:after="0" w:line="240" w:lineRule="auto"/>
        <w:ind w:left="0" w:right="0"/>
        <w:jc w:val="center"/>
        <w:rPr>
          <w:color w:val="auto"/>
          <w:szCs w:val="24"/>
        </w:rPr>
      </w:pPr>
      <w:r w:rsidRPr="00EC4345">
        <w:rPr>
          <w:b/>
          <w:color w:val="auto"/>
          <w:szCs w:val="24"/>
        </w:rPr>
        <w:t>4</w:t>
      </w:r>
      <w:r w:rsidR="00E24632" w:rsidRPr="00EC4345">
        <w:rPr>
          <w:b/>
          <w:color w:val="auto"/>
          <w:szCs w:val="24"/>
        </w:rPr>
        <w:t>.</w:t>
      </w:r>
      <w:r w:rsidR="00E24632" w:rsidRPr="00EC4345">
        <w:rPr>
          <w:rFonts w:eastAsia="Arial"/>
          <w:b/>
          <w:color w:val="auto"/>
          <w:szCs w:val="24"/>
        </w:rPr>
        <w:t xml:space="preserve"> </w:t>
      </w:r>
      <w:r w:rsidR="00E24632" w:rsidRPr="00EC4345">
        <w:rPr>
          <w:rFonts w:eastAsia="Arial"/>
          <w:b/>
          <w:color w:val="auto"/>
          <w:szCs w:val="24"/>
        </w:rPr>
        <w:tab/>
      </w:r>
      <w:r w:rsidR="00E24632" w:rsidRPr="00EC4345">
        <w:rPr>
          <w:b/>
          <w:color w:val="auto"/>
          <w:szCs w:val="24"/>
        </w:rPr>
        <w:t>Требования к членам Ассоциации, выполняющим проектные работы особо опасных, технически сложных и уникальных объектов капитального</w:t>
      </w:r>
      <w:r w:rsidR="00E24632" w:rsidRPr="00EC4345">
        <w:rPr>
          <w:color w:val="auto"/>
          <w:szCs w:val="24"/>
        </w:rPr>
        <w:t xml:space="preserve"> </w:t>
      </w:r>
      <w:r w:rsidR="00E24632" w:rsidRPr="00EC4345">
        <w:rPr>
          <w:b/>
          <w:color w:val="auto"/>
          <w:szCs w:val="24"/>
        </w:rPr>
        <w:t>строительства</w:t>
      </w:r>
      <w:r w:rsidR="00E24632" w:rsidRPr="00EC4345">
        <w:rPr>
          <w:color w:val="auto"/>
          <w:szCs w:val="24"/>
        </w:rPr>
        <w:t xml:space="preserve"> </w:t>
      </w:r>
      <w:r w:rsidR="00E24632" w:rsidRPr="00EC4345">
        <w:rPr>
          <w:b/>
          <w:color w:val="auto"/>
          <w:szCs w:val="24"/>
        </w:rPr>
        <w:t>(кроме объектов использования атомной энергии)</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40024" w:rsidP="00EC4345">
      <w:pPr>
        <w:spacing w:after="0" w:line="240" w:lineRule="auto"/>
        <w:ind w:left="0" w:right="0"/>
        <w:rPr>
          <w:color w:val="auto"/>
          <w:szCs w:val="24"/>
        </w:rPr>
      </w:pPr>
      <w:r w:rsidRPr="00EC4345">
        <w:rPr>
          <w:color w:val="auto"/>
          <w:szCs w:val="24"/>
        </w:rPr>
        <w:t>4</w:t>
      </w:r>
      <w:r w:rsidR="00E24632" w:rsidRPr="00EC4345">
        <w:rPr>
          <w:color w:val="auto"/>
          <w:szCs w:val="24"/>
        </w:rPr>
        <w:t>.1.</w:t>
      </w:r>
      <w:r w:rsidR="00E24632" w:rsidRPr="00EC4345">
        <w:rPr>
          <w:rFonts w:eastAsia="Arial"/>
          <w:color w:val="auto"/>
          <w:szCs w:val="24"/>
        </w:rPr>
        <w:t xml:space="preserve"> </w:t>
      </w:r>
      <w:r w:rsidR="00E24632" w:rsidRPr="00EC4345">
        <w:rPr>
          <w:color w:val="auto"/>
          <w:szCs w:val="24"/>
        </w:rPr>
        <w:t>В соответствии с частью 8 статьи 55.5 Градостроительного кодекса Российской Федерации требования к членам Ассоциации, выполняющим работы проектированию особо опасных, технически сложных и уникальных объектов (кроме объектов использования атомной энергии</w:t>
      </w:r>
      <w:proofErr w:type="gramStart"/>
      <w:r w:rsidR="00E24632" w:rsidRPr="00EC4345">
        <w:rPr>
          <w:color w:val="auto"/>
          <w:szCs w:val="24"/>
        </w:rPr>
        <w:t>),  дифференцированные</w:t>
      </w:r>
      <w:proofErr w:type="gramEnd"/>
      <w:r w:rsidR="00E24632" w:rsidRPr="00EC4345">
        <w:rPr>
          <w:color w:val="auto"/>
          <w:szCs w:val="24"/>
        </w:rPr>
        <w:t xml:space="preserve">  с  учетом  технической сложности и потенциальной опасности таких объектов, устанавливаются во внутренних документах Ассоциации и не могут быть ниже минимально установленных Правительством Российской Федерации. </w:t>
      </w:r>
    </w:p>
    <w:p w:rsidR="00AC4E37" w:rsidRPr="00EC4345" w:rsidRDefault="00E24632" w:rsidP="00EC4345">
      <w:pPr>
        <w:spacing w:after="0" w:line="240" w:lineRule="auto"/>
        <w:ind w:left="0" w:right="0"/>
        <w:rPr>
          <w:color w:val="auto"/>
          <w:szCs w:val="24"/>
        </w:rPr>
      </w:pPr>
      <w:r w:rsidRPr="00EC4345">
        <w:rPr>
          <w:color w:val="auto"/>
          <w:szCs w:val="24"/>
        </w:rPr>
        <w:t xml:space="preserve">Особо опасные, технически сложные и уникальные объекты капитального строительства определены статьей 48.1 Градостроительного кодекса Российской Федерации (далее – </w:t>
      </w:r>
      <w:proofErr w:type="spellStart"/>
      <w:r w:rsidRPr="00EC4345">
        <w:rPr>
          <w:color w:val="auto"/>
          <w:szCs w:val="24"/>
        </w:rPr>
        <w:t>ГрК</w:t>
      </w:r>
      <w:proofErr w:type="spellEnd"/>
      <w:r w:rsidRPr="00EC4345">
        <w:rPr>
          <w:color w:val="auto"/>
          <w:szCs w:val="24"/>
        </w:rPr>
        <w:t xml:space="preserve"> РФ). </w:t>
      </w:r>
    </w:p>
    <w:p w:rsidR="00AC4E37" w:rsidRPr="00EC4345" w:rsidRDefault="00E24632" w:rsidP="00EC4345">
      <w:pPr>
        <w:spacing w:after="0" w:line="240" w:lineRule="auto"/>
        <w:ind w:left="0" w:right="0"/>
        <w:rPr>
          <w:color w:val="auto"/>
          <w:szCs w:val="24"/>
        </w:rPr>
      </w:pPr>
      <w:r w:rsidRPr="00EC4345">
        <w:rPr>
          <w:color w:val="auto"/>
          <w:szCs w:val="24"/>
        </w:rPr>
        <w:t xml:space="preserve">Ассоциацией установлены требования к членам Ассоциации, не ниже минимально установленным Постановлением Правительства РФ от 11.05.2017 № 559 «Об утверждении минимальных требований к членам саморегулируемой организации, выполняющим проектные работы,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капитального строительства». </w:t>
      </w:r>
    </w:p>
    <w:p w:rsidR="00AC4E37" w:rsidRPr="00EC4345" w:rsidRDefault="00E24632" w:rsidP="00EC4345">
      <w:pPr>
        <w:spacing w:after="0" w:line="240" w:lineRule="auto"/>
        <w:ind w:left="0" w:right="0"/>
        <w:rPr>
          <w:color w:val="auto"/>
          <w:szCs w:val="24"/>
        </w:rPr>
      </w:pPr>
      <w:r w:rsidRPr="00EC4345">
        <w:rPr>
          <w:color w:val="auto"/>
          <w:szCs w:val="24"/>
        </w:rPr>
        <w:t xml:space="preserve">В соответствии с разделом IV названного Постановления Правительства РФ от 11.05.2017 г. № 559 требованиями, установленными Ассоциацией, к члену Ассоциации, выполняющему работы по проведению проектных работ особо опасных, технически сложных и уникальных объектов, за исключением объектов использования атомной энергии, являются: </w:t>
      </w:r>
    </w:p>
    <w:p w:rsidR="00AC4E37" w:rsidRPr="00EC4345" w:rsidRDefault="00E24632" w:rsidP="00EC4345">
      <w:pPr>
        <w:spacing w:after="0" w:line="240" w:lineRule="auto"/>
        <w:ind w:left="0" w:right="0"/>
        <w:rPr>
          <w:color w:val="auto"/>
          <w:szCs w:val="24"/>
        </w:rPr>
      </w:pPr>
      <w:r w:rsidRPr="00EC4345">
        <w:rPr>
          <w:color w:val="auto"/>
          <w:szCs w:val="24"/>
        </w:rPr>
        <w:t xml:space="preserve">1). В отношении кадрового состава: </w:t>
      </w:r>
    </w:p>
    <w:p w:rsidR="00AC4E37" w:rsidRPr="00EC4345" w:rsidRDefault="00E24632" w:rsidP="00EC4345">
      <w:pPr>
        <w:spacing w:after="0" w:line="240" w:lineRule="auto"/>
        <w:ind w:left="0" w:right="0"/>
        <w:rPr>
          <w:color w:val="auto"/>
          <w:szCs w:val="24"/>
        </w:rPr>
      </w:pPr>
      <w:r w:rsidRPr="00EC4345">
        <w:rPr>
          <w:color w:val="auto"/>
          <w:szCs w:val="24"/>
        </w:rPr>
        <w:t xml:space="preserve">а) наличие у члена в штате по месту основной работы: </w:t>
      </w:r>
    </w:p>
    <w:p w:rsidR="00AC4E37" w:rsidRPr="00EC4345" w:rsidRDefault="00E24632" w:rsidP="00EC4345">
      <w:pPr>
        <w:numPr>
          <w:ilvl w:val="0"/>
          <w:numId w:val="5"/>
        </w:numPr>
        <w:spacing w:after="0" w:line="240" w:lineRule="auto"/>
        <w:ind w:left="0" w:right="0"/>
        <w:rPr>
          <w:color w:val="auto"/>
          <w:szCs w:val="24"/>
        </w:rPr>
      </w:pPr>
      <w:r w:rsidRPr="00EC4345">
        <w:rPr>
          <w:color w:val="auto"/>
          <w:szCs w:val="24"/>
        </w:rPr>
        <w:lastRenderedPageBreak/>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выполнения работ по проектированию,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выполнения  работ  по  проектированию  не  менее  5 лет,  -  в  случае, если  стоимость  работ,  которые  член  Ассоциации  планирует  выполнять по одному  договору  о проведении  проектных работ,  составляет  не  более 25 миллионов рублей; </w:t>
      </w:r>
    </w:p>
    <w:p w:rsidR="00AC4E37" w:rsidRPr="00EC4345" w:rsidRDefault="00E24632" w:rsidP="00EC4345">
      <w:pPr>
        <w:spacing w:after="0" w:line="240" w:lineRule="auto"/>
        <w:ind w:left="0" w:right="0"/>
        <w:rPr>
          <w:color w:val="auto"/>
          <w:szCs w:val="24"/>
        </w:rPr>
      </w:pPr>
      <w:r w:rsidRPr="00EC4345">
        <w:rPr>
          <w:color w:val="auto"/>
          <w:szCs w:val="24"/>
        </w:rPr>
        <w:t xml:space="preserve">б) наличие у руководителей и специалистов квалификации, подтвержденной в порядке, установленном настоящим Положением, с учетом требований законодательства Российской </w:t>
      </w:r>
    </w:p>
    <w:p w:rsidR="00AC4E37" w:rsidRPr="00EC4345" w:rsidRDefault="00E24632" w:rsidP="00EC4345">
      <w:pPr>
        <w:spacing w:after="0" w:line="240" w:lineRule="auto"/>
        <w:ind w:left="0" w:right="0"/>
        <w:rPr>
          <w:color w:val="auto"/>
          <w:szCs w:val="24"/>
        </w:rPr>
      </w:pPr>
      <w:r w:rsidRPr="00EC4345">
        <w:rPr>
          <w:color w:val="auto"/>
          <w:szCs w:val="24"/>
        </w:rPr>
        <w:t xml:space="preserve">Федерации; </w:t>
      </w:r>
    </w:p>
    <w:p w:rsidR="00AC4E37" w:rsidRPr="00EC4345" w:rsidRDefault="00E24632" w:rsidP="00EC4345">
      <w:pPr>
        <w:spacing w:after="0" w:line="240" w:lineRule="auto"/>
        <w:ind w:left="0" w:right="0"/>
        <w:rPr>
          <w:color w:val="auto"/>
          <w:szCs w:val="24"/>
        </w:rPr>
      </w:pPr>
      <w:r w:rsidRPr="00EC4345">
        <w:rPr>
          <w:color w:val="auto"/>
          <w:szCs w:val="24"/>
        </w:rPr>
        <w:t xml:space="preserve">в) повышение квалификации в области проектных работ руководителей и специалистов, </w:t>
      </w:r>
    </w:p>
    <w:p w:rsidR="00AC4E37" w:rsidRPr="00EC4345" w:rsidRDefault="00E24632" w:rsidP="00EC4345">
      <w:pPr>
        <w:spacing w:after="0" w:line="240" w:lineRule="auto"/>
        <w:ind w:left="0" w:right="0"/>
        <w:rPr>
          <w:color w:val="auto"/>
          <w:szCs w:val="24"/>
        </w:rPr>
      </w:pPr>
      <w:r w:rsidRPr="00EC4345">
        <w:rPr>
          <w:color w:val="auto"/>
          <w:szCs w:val="24"/>
        </w:rPr>
        <w:t xml:space="preserve">осуществляемое не реже одного раза в 5 лет; </w:t>
      </w:r>
    </w:p>
    <w:p w:rsidR="00AC4E37" w:rsidRPr="00EC4345" w:rsidRDefault="00E24632" w:rsidP="00EC4345">
      <w:pPr>
        <w:spacing w:after="0" w:line="240" w:lineRule="auto"/>
        <w:ind w:left="0" w:right="0"/>
        <w:rPr>
          <w:color w:val="auto"/>
          <w:szCs w:val="24"/>
        </w:rPr>
      </w:pPr>
      <w:r w:rsidRPr="00EC4345">
        <w:rPr>
          <w:color w:val="auto"/>
          <w:szCs w:val="24"/>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AC4E37" w:rsidRPr="00EC4345" w:rsidRDefault="00E24632" w:rsidP="00EC4345">
      <w:pPr>
        <w:spacing w:after="0" w:line="240" w:lineRule="auto"/>
        <w:ind w:left="0" w:right="0"/>
        <w:rPr>
          <w:color w:val="auto"/>
          <w:szCs w:val="24"/>
        </w:rPr>
      </w:pPr>
      <w:r w:rsidRPr="00EC4345">
        <w:rPr>
          <w:color w:val="auto"/>
          <w:szCs w:val="24"/>
        </w:rPr>
        <w:t xml:space="preserve">2). В отношении имущества: </w:t>
      </w:r>
    </w:p>
    <w:p w:rsidR="00AC4E37" w:rsidRPr="00EC4345" w:rsidRDefault="00E24632" w:rsidP="00EC4345">
      <w:pPr>
        <w:spacing w:after="0" w:line="240" w:lineRule="auto"/>
        <w:ind w:left="0" w:right="0"/>
        <w:rPr>
          <w:color w:val="auto"/>
          <w:szCs w:val="24"/>
        </w:rPr>
      </w:pPr>
      <w:r w:rsidRPr="00EC4345">
        <w:rPr>
          <w:color w:val="auto"/>
          <w:szCs w:val="24"/>
        </w:rPr>
        <w:t xml:space="preserve">-наличие принадлежащих члену Ассоциации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согласно Приложения № 1 к настоящим Требованиям. </w:t>
      </w:r>
    </w:p>
    <w:p w:rsidR="00AC4E37" w:rsidRPr="00EC4345" w:rsidRDefault="00E24632" w:rsidP="00EC4345">
      <w:pPr>
        <w:spacing w:after="0" w:line="240" w:lineRule="auto"/>
        <w:ind w:left="0" w:right="0"/>
        <w:rPr>
          <w:color w:val="auto"/>
          <w:szCs w:val="24"/>
        </w:rPr>
      </w:pPr>
      <w:r w:rsidRPr="00EC4345">
        <w:rPr>
          <w:color w:val="auto"/>
          <w:szCs w:val="24"/>
        </w:rPr>
        <w:t xml:space="preserve">3). В отношении контроля качества: </w:t>
      </w:r>
    </w:p>
    <w:p w:rsidR="00AC4E37" w:rsidRPr="00EC4345" w:rsidRDefault="00E24632" w:rsidP="00EC4345">
      <w:pPr>
        <w:spacing w:after="0" w:line="240" w:lineRule="auto"/>
        <w:ind w:left="0" w:right="0"/>
        <w:rPr>
          <w:color w:val="auto"/>
          <w:szCs w:val="24"/>
        </w:rPr>
      </w:pPr>
      <w:r w:rsidRPr="00EC4345">
        <w:rPr>
          <w:color w:val="auto"/>
          <w:szCs w:val="24"/>
        </w:rPr>
        <w:t>-</w:t>
      </w:r>
      <w:r w:rsidRPr="00EC4345">
        <w:rPr>
          <w:rFonts w:eastAsia="Arial"/>
          <w:color w:val="auto"/>
          <w:szCs w:val="24"/>
        </w:rPr>
        <w:t xml:space="preserve"> </w:t>
      </w:r>
      <w:r w:rsidRPr="00EC4345">
        <w:rPr>
          <w:color w:val="auto"/>
          <w:szCs w:val="24"/>
        </w:rPr>
        <w:t xml:space="preserve">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в соответствии с внутренними документами Ассоциации. </w:t>
      </w:r>
    </w:p>
    <w:p w:rsidR="00FC4C71" w:rsidRPr="00EC4345" w:rsidRDefault="00FC4C71" w:rsidP="00EC4345">
      <w:pPr>
        <w:spacing w:after="0" w:line="240" w:lineRule="auto"/>
        <w:ind w:left="0" w:right="0"/>
        <w:rPr>
          <w:color w:val="auto"/>
          <w:szCs w:val="24"/>
        </w:rPr>
      </w:pPr>
    </w:p>
    <w:p w:rsidR="00AC4E37" w:rsidRPr="00EC4345" w:rsidRDefault="00FC4C71" w:rsidP="00EC4345">
      <w:pPr>
        <w:pStyle w:val="1"/>
        <w:spacing w:line="240" w:lineRule="auto"/>
        <w:ind w:left="0"/>
        <w:rPr>
          <w:color w:val="auto"/>
          <w:szCs w:val="24"/>
        </w:rPr>
      </w:pPr>
      <w:r w:rsidRPr="00EC4345">
        <w:rPr>
          <w:color w:val="auto"/>
          <w:szCs w:val="24"/>
        </w:rPr>
        <w:t>5</w:t>
      </w:r>
      <w:r w:rsidR="00C924C4" w:rsidRPr="00EC4345">
        <w:rPr>
          <w:color w:val="auto"/>
          <w:szCs w:val="24"/>
        </w:rPr>
        <w:t>.</w:t>
      </w:r>
      <w:r w:rsidR="00E24632" w:rsidRPr="00EC4345">
        <w:rPr>
          <w:color w:val="auto"/>
          <w:szCs w:val="24"/>
        </w:rPr>
        <w:t xml:space="preserve"> </w:t>
      </w:r>
      <w:r w:rsidR="00E24632" w:rsidRPr="00EC4345">
        <w:rPr>
          <w:color w:val="auto"/>
          <w:szCs w:val="24"/>
        </w:rPr>
        <w:tab/>
        <w:t>Требования к членам Ассоциации, выполняющим проектные работы объектов использования атомной энергии</w:t>
      </w:r>
    </w:p>
    <w:p w:rsidR="00AC4E37" w:rsidRPr="00EC4345" w:rsidRDefault="00E24632" w:rsidP="00EC4345">
      <w:pPr>
        <w:spacing w:after="0" w:line="240" w:lineRule="auto"/>
        <w:ind w:left="0" w:right="0"/>
        <w:rPr>
          <w:color w:val="auto"/>
          <w:szCs w:val="24"/>
        </w:rPr>
      </w:pPr>
      <w:r w:rsidRPr="00EC4345">
        <w:rPr>
          <w:color w:val="auto"/>
          <w:szCs w:val="24"/>
        </w:rPr>
        <w:t xml:space="preserve">5.1. Минимальными требованиями к члену саморегулируемой организации, выполняющему подготовку проектной документации объектов использования атомной энергии, является наличие у члена саморегулируемой организации лицензии на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DE4D0A" w:rsidRPr="00EC4345" w:rsidRDefault="00E24632" w:rsidP="00EC4345">
      <w:pPr>
        <w:spacing w:after="0" w:line="240" w:lineRule="auto"/>
        <w:ind w:left="0" w:right="0"/>
        <w:jc w:val="center"/>
        <w:rPr>
          <w:color w:val="auto"/>
          <w:szCs w:val="24"/>
        </w:rPr>
      </w:pPr>
      <w:r w:rsidRPr="00EC4345">
        <w:rPr>
          <w:b/>
          <w:color w:val="auto"/>
          <w:szCs w:val="24"/>
        </w:rPr>
        <w:t>6.</w:t>
      </w:r>
      <w:r w:rsidRPr="00EC4345">
        <w:rPr>
          <w:rFonts w:eastAsia="Arial"/>
          <w:b/>
          <w:color w:val="auto"/>
          <w:szCs w:val="24"/>
        </w:rPr>
        <w:t xml:space="preserve"> </w:t>
      </w:r>
      <w:r w:rsidRPr="00EC4345">
        <w:rPr>
          <w:b/>
          <w:color w:val="auto"/>
          <w:szCs w:val="24"/>
        </w:rPr>
        <w:t>Требования к специалистам по проведению проектных работ - членов Ассоциации</w:t>
      </w:r>
    </w:p>
    <w:p w:rsidR="001F6FD5" w:rsidRPr="00EC4345" w:rsidRDefault="00E24632" w:rsidP="00EC4345">
      <w:pPr>
        <w:spacing w:after="0" w:line="240" w:lineRule="auto"/>
        <w:ind w:left="0" w:right="0"/>
        <w:rPr>
          <w:rFonts w:eastAsia="Arial"/>
          <w:color w:val="auto"/>
          <w:szCs w:val="24"/>
        </w:rPr>
      </w:pPr>
      <w:r w:rsidRPr="00EC4345">
        <w:rPr>
          <w:color w:val="auto"/>
          <w:szCs w:val="24"/>
        </w:rPr>
        <w:t>6.1.</w:t>
      </w:r>
      <w:r w:rsidRPr="00EC4345">
        <w:rPr>
          <w:rFonts w:eastAsia="Arial"/>
          <w:color w:val="auto"/>
          <w:szCs w:val="24"/>
        </w:rPr>
        <w:t xml:space="preserve"> </w:t>
      </w:r>
      <w:r w:rsidR="001F6FD5" w:rsidRPr="00EC4345">
        <w:rPr>
          <w:rFonts w:eastAsia="Arial"/>
          <w:color w:val="auto"/>
          <w:szCs w:val="24"/>
        </w:rPr>
        <w:t>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подготовке проектной документации, в том числе в должности главного инженера проекта, главного архитектора проекта.</w:t>
      </w:r>
    </w:p>
    <w:p w:rsidR="00AC4E37" w:rsidRPr="00EC4345" w:rsidRDefault="001F6FD5" w:rsidP="00EC4345">
      <w:pPr>
        <w:spacing w:after="0" w:line="240" w:lineRule="auto"/>
        <w:ind w:left="0" w:right="0"/>
        <w:rPr>
          <w:color w:val="auto"/>
          <w:szCs w:val="24"/>
        </w:rPr>
      </w:pPr>
      <w:r w:rsidRPr="00EC4345">
        <w:rPr>
          <w:rFonts w:eastAsia="Arial"/>
          <w:color w:val="auto"/>
          <w:szCs w:val="24"/>
        </w:rPr>
        <w:t xml:space="preserve">6.2. </w:t>
      </w:r>
      <w:r w:rsidR="00E24632" w:rsidRPr="00EC4345">
        <w:rPr>
          <w:color w:val="auto"/>
          <w:szCs w:val="24"/>
        </w:rPr>
        <w:t xml:space="preserve">Специалистом по выполнению работ по проведению проектных работ,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проведению проектных работ объекта капитального строительства в должности главного инженера проекта, главного </w:t>
      </w:r>
      <w:r w:rsidR="00E24632" w:rsidRPr="00EC4345">
        <w:rPr>
          <w:color w:val="auto"/>
          <w:szCs w:val="24"/>
        </w:rPr>
        <w:lastRenderedPageBreak/>
        <w:t>архитектора проекта, и сведения о котором включены в национальный реестр специалистов в области  инженерных изысканий и архитектурно</w:t>
      </w:r>
      <w:r w:rsidR="00FC4C71" w:rsidRPr="00EC4345">
        <w:rPr>
          <w:color w:val="auto"/>
          <w:szCs w:val="24"/>
        </w:rPr>
        <w:t>-</w:t>
      </w:r>
      <w:r w:rsidR="00E24632" w:rsidRPr="00EC4345">
        <w:rPr>
          <w:color w:val="auto"/>
          <w:szCs w:val="24"/>
        </w:rPr>
        <w:t xml:space="preserve">строительного проектирования , при условии его соответствия следующим минимальным требованиям: </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1) наличие высшего образования по специальности или направлению подготовки в области строительства;</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2) наличие стажа работы на инженерных должностях не менее чем три года в организациях, выполняющих инженерные изыскания;</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4)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546B87" w:rsidRPr="00EC4345" w:rsidRDefault="00546B87" w:rsidP="00EC4345">
      <w:pPr>
        <w:pStyle w:val="a5"/>
        <w:spacing w:after="0" w:line="240" w:lineRule="auto"/>
        <w:ind w:left="10" w:right="100" w:firstLine="0"/>
        <w:rPr>
          <w:color w:val="auto"/>
          <w:szCs w:val="24"/>
        </w:rPr>
      </w:pPr>
      <w:r w:rsidRPr="00EC4345">
        <w:rPr>
          <w:color w:val="auto"/>
          <w:szCs w:val="24"/>
        </w:rPr>
        <w:t>6) отсутствие непогашенной или неснятой судимости за совершение умышленного преступления.</w:t>
      </w:r>
    </w:p>
    <w:p w:rsidR="00AC4E37" w:rsidRPr="00EC4345" w:rsidRDefault="00E24632" w:rsidP="00EC4345">
      <w:pPr>
        <w:pStyle w:val="a5"/>
        <w:numPr>
          <w:ilvl w:val="1"/>
          <w:numId w:val="23"/>
        </w:numPr>
        <w:spacing w:after="0" w:line="240" w:lineRule="auto"/>
        <w:ind w:left="0" w:right="0" w:hanging="10"/>
        <w:rPr>
          <w:color w:val="auto"/>
          <w:szCs w:val="24"/>
        </w:rPr>
      </w:pPr>
      <w:r w:rsidRPr="00EC4345">
        <w:rPr>
          <w:color w:val="auto"/>
          <w:szCs w:val="24"/>
        </w:rPr>
        <w:t xml:space="preserve">Специалисты по выполнению работ по </w:t>
      </w:r>
      <w:proofErr w:type="gramStart"/>
      <w:r w:rsidRPr="00EC4345">
        <w:rPr>
          <w:color w:val="auto"/>
          <w:szCs w:val="24"/>
        </w:rPr>
        <w:t>проведению  проектных</w:t>
      </w:r>
      <w:proofErr w:type="gramEnd"/>
      <w:r w:rsidRPr="00EC4345">
        <w:rPr>
          <w:color w:val="auto"/>
          <w:szCs w:val="24"/>
        </w:rPr>
        <w:t xml:space="preserve">  работ,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по проведению проектных работ. </w:t>
      </w:r>
    </w:p>
    <w:p w:rsidR="00AC4E37" w:rsidRPr="00EC4345" w:rsidRDefault="00E24632" w:rsidP="00EC4345">
      <w:pPr>
        <w:pStyle w:val="a5"/>
        <w:numPr>
          <w:ilvl w:val="1"/>
          <w:numId w:val="23"/>
        </w:numPr>
        <w:spacing w:after="0" w:line="240" w:lineRule="auto"/>
        <w:ind w:left="0" w:right="0" w:hanging="10"/>
        <w:rPr>
          <w:color w:val="auto"/>
          <w:szCs w:val="24"/>
        </w:rPr>
      </w:pPr>
      <w:r w:rsidRPr="00EC4345">
        <w:rPr>
          <w:color w:val="auto"/>
          <w:szCs w:val="24"/>
        </w:rPr>
        <w:t xml:space="preserve">К должностным обязанностям специалистов по организации проектных работ относятся: </w:t>
      </w:r>
    </w:p>
    <w:p w:rsidR="00DE4D0A" w:rsidRPr="00EC4345" w:rsidRDefault="00DE4D0A" w:rsidP="00EC4345">
      <w:pPr>
        <w:spacing w:after="0" w:line="240" w:lineRule="auto"/>
        <w:ind w:left="0" w:right="0"/>
        <w:rPr>
          <w:color w:val="auto"/>
          <w:szCs w:val="24"/>
        </w:rPr>
      </w:pPr>
      <w:r w:rsidRPr="00EC4345">
        <w:rPr>
          <w:color w:val="auto"/>
          <w:szCs w:val="24"/>
        </w:rPr>
        <w:t>1) утверждение заданий на выполнение работ по инженерным изысканиям, заданий на проектирование объекта капитального строительства;</w:t>
      </w:r>
    </w:p>
    <w:p w:rsidR="00DE4D0A" w:rsidRPr="00EC4345" w:rsidRDefault="00DE4D0A" w:rsidP="00EC4345">
      <w:pPr>
        <w:spacing w:after="0" w:line="240" w:lineRule="auto"/>
        <w:ind w:left="0" w:right="0"/>
        <w:rPr>
          <w:color w:val="auto"/>
          <w:szCs w:val="24"/>
        </w:rPr>
      </w:pPr>
      <w:r w:rsidRPr="00EC4345">
        <w:rPr>
          <w:color w:val="auto"/>
          <w:szCs w:val="24"/>
        </w:rPr>
        <w:t>2) представление, согласование и приемка результатов работ по подготовке проектной документации;</w:t>
      </w:r>
    </w:p>
    <w:p w:rsidR="00DE4D0A" w:rsidRPr="00EC4345" w:rsidRDefault="00DE4D0A" w:rsidP="00EC4345">
      <w:pPr>
        <w:spacing w:after="0" w:line="240" w:lineRule="auto"/>
        <w:ind w:left="0" w:right="0"/>
        <w:rPr>
          <w:color w:val="auto"/>
          <w:szCs w:val="24"/>
        </w:rPr>
      </w:pPr>
      <w:r w:rsidRPr="00EC4345">
        <w:rPr>
          <w:color w:val="auto"/>
          <w:szCs w:val="24"/>
        </w:rPr>
        <w:t>3) утверждение результатов проектной документации.</w:t>
      </w:r>
    </w:p>
    <w:p w:rsidR="00AC4E37" w:rsidRPr="00EC4345" w:rsidRDefault="00DE4D0A" w:rsidP="00EC4345">
      <w:pPr>
        <w:spacing w:after="0" w:line="240" w:lineRule="auto"/>
        <w:ind w:left="0" w:right="0"/>
        <w:rPr>
          <w:color w:val="auto"/>
          <w:szCs w:val="24"/>
        </w:rPr>
      </w:pPr>
      <w:r w:rsidRPr="00EC4345">
        <w:rPr>
          <w:color w:val="auto"/>
          <w:szCs w:val="24"/>
        </w:rPr>
        <w:t>4) утверждение в соотв</w:t>
      </w:r>
      <w:r w:rsidR="001F6FD5" w:rsidRPr="00EC4345">
        <w:rPr>
          <w:color w:val="auto"/>
          <w:szCs w:val="24"/>
        </w:rPr>
        <w:t>етствии с частью 15.2 статьи 48</w:t>
      </w:r>
      <w:r w:rsidRPr="00EC4345">
        <w:rPr>
          <w:color w:val="auto"/>
          <w:szCs w:val="24"/>
        </w:rPr>
        <w:t xml:space="preserve"> Градостроительного Кодекса подтверждения соответствия вносимых в проектную документацию изменений требованиям, указанным в части 3.8 статьи 49 Градостроительного Кодекса, осуществляется специалистом по организации архитектурно-строительного проектирования в должности главного инженера проекта.</w:t>
      </w:r>
      <w:r w:rsidR="00E24632" w:rsidRPr="00EC4345">
        <w:rPr>
          <w:color w:val="auto"/>
          <w:szCs w:val="24"/>
        </w:rPr>
        <w:t xml:space="preserve"> </w:t>
      </w:r>
    </w:p>
    <w:p w:rsidR="00DE4D0A" w:rsidRPr="00EC4345" w:rsidRDefault="00DE4D0A" w:rsidP="00EC4345">
      <w:pPr>
        <w:spacing w:after="0" w:line="240" w:lineRule="auto"/>
        <w:ind w:left="0" w:right="0"/>
        <w:rPr>
          <w:color w:val="auto"/>
          <w:szCs w:val="24"/>
        </w:rPr>
      </w:pPr>
      <w:r w:rsidRPr="00EC4345">
        <w:rPr>
          <w:color w:val="auto"/>
          <w:szCs w:val="24"/>
        </w:rPr>
        <w:t>6.</w:t>
      </w:r>
      <w:r w:rsidR="005800EA" w:rsidRPr="00EC4345">
        <w:rPr>
          <w:color w:val="auto"/>
          <w:szCs w:val="24"/>
        </w:rPr>
        <w:t>5</w:t>
      </w:r>
      <w:r w:rsidRPr="00EC4345">
        <w:rPr>
          <w:color w:val="auto"/>
          <w:szCs w:val="24"/>
        </w:rPr>
        <w:t>. Специалисты по о</w:t>
      </w:r>
      <w:r w:rsidR="001F6FD5" w:rsidRPr="00EC4345">
        <w:rPr>
          <w:color w:val="auto"/>
          <w:szCs w:val="24"/>
        </w:rPr>
        <w:t>рганизации</w:t>
      </w:r>
      <w:r w:rsidRPr="00EC4345">
        <w:rPr>
          <w:color w:val="auto"/>
          <w:szCs w:val="24"/>
        </w:rPr>
        <w:t xml:space="preserve"> архитектурно-строительного проектирования, осуществляют трудовые функции, предусмотренные статьей</w:t>
      </w:r>
      <w:r w:rsidR="00FC4C71" w:rsidRPr="00EC4345">
        <w:rPr>
          <w:color w:val="auto"/>
          <w:szCs w:val="24"/>
        </w:rPr>
        <w:t xml:space="preserve"> 6.4</w:t>
      </w:r>
      <w:r w:rsidR="001F6FD5" w:rsidRPr="00EC4345">
        <w:rPr>
          <w:color w:val="auto"/>
          <w:szCs w:val="24"/>
        </w:rPr>
        <w:t xml:space="preserve"> настоящего Положения</w:t>
      </w:r>
      <w:r w:rsidRPr="00EC4345">
        <w:rPr>
          <w:color w:val="auto"/>
          <w:szCs w:val="24"/>
        </w:rPr>
        <w:t>,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DE4D0A" w:rsidRPr="00EC4345" w:rsidRDefault="005800EA" w:rsidP="00EC4345">
      <w:pPr>
        <w:spacing w:after="0" w:line="240" w:lineRule="auto"/>
        <w:ind w:left="0" w:right="0"/>
        <w:rPr>
          <w:color w:val="auto"/>
          <w:szCs w:val="24"/>
        </w:rPr>
      </w:pPr>
      <w:r w:rsidRPr="00EC4345">
        <w:rPr>
          <w:color w:val="auto"/>
          <w:szCs w:val="24"/>
        </w:rPr>
        <w:t>6.6</w:t>
      </w:r>
      <w:r w:rsidR="00DE4D0A" w:rsidRPr="00EC4345">
        <w:rPr>
          <w:color w:val="auto"/>
          <w:szCs w:val="24"/>
        </w:rPr>
        <w:t xml:space="preserve">. Специалисты по организации архитектурно-строительного проектирования осуществляют указанные в </w:t>
      </w:r>
      <w:r w:rsidR="001F6FD5" w:rsidRPr="00EC4345">
        <w:rPr>
          <w:color w:val="auto"/>
          <w:szCs w:val="24"/>
        </w:rPr>
        <w:t>ст.</w:t>
      </w:r>
      <w:r w:rsidRPr="00EC4345">
        <w:rPr>
          <w:color w:val="auto"/>
          <w:szCs w:val="24"/>
        </w:rPr>
        <w:t xml:space="preserve"> </w:t>
      </w:r>
      <w:r w:rsidR="001F6FD5" w:rsidRPr="00EC4345">
        <w:rPr>
          <w:color w:val="auto"/>
          <w:szCs w:val="24"/>
        </w:rPr>
        <w:t xml:space="preserve">6.1. </w:t>
      </w:r>
      <w:r w:rsidRPr="00EC4345">
        <w:rPr>
          <w:color w:val="auto"/>
          <w:szCs w:val="24"/>
        </w:rPr>
        <w:t xml:space="preserve">настоящего раздела </w:t>
      </w:r>
      <w:r w:rsidR="00DE4D0A" w:rsidRPr="00EC4345">
        <w:rPr>
          <w:color w:val="auto"/>
          <w:szCs w:val="24"/>
        </w:rPr>
        <w:t xml:space="preserve">трудовые функции со дня включения сведений о физических лицах соответственно в национальный реестр специалистов в области инженерных </w:t>
      </w:r>
      <w:r w:rsidR="00DE4D0A" w:rsidRPr="00EC4345">
        <w:rPr>
          <w:color w:val="auto"/>
          <w:szCs w:val="24"/>
        </w:rPr>
        <w:lastRenderedPageBreak/>
        <w:t>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DE4D0A" w:rsidRPr="00EC4345" w:rsidRDefault="00DE4D0A" w:rsidP="00EC4345">
      <w:pPr>
        <w:spacing w:after="0" w:line="240" w:lineRule="auto"/>
        <w:ind w:left="0" w:right="0"/>
        <w:rPr>
          <w:color w:val="auto"/>
          <w:szCs w:val="24"/>
        </w:rPr>
      </w:pPr>
    </w:p>
    <w:p w:rsidR="00AC4E37" w:rsidRPr="00EC4345" w:rsidRDefault="00E24632" w:rsidP="00EC4345">
      <w:pPr>
        <w:spacing w:after="0" w:line="240" w:lineRule="auto"/>
        <w:ind w:left="0" w:right="0"/>
        <w:jc w:val="center"/>
        <w:rPr>
          <w:color w:val="auto"/>
          <w:szCs w:val="24"/>
        </w:rPr>
      </w:pPr>
      <w:r w:rsidRPr="00EC4345">
        <w:rPr>
          <w:b/>
          <w:color w:val="auto"/>
          <w:szCs w:val="24"/>
        </w:rPr>
        <w:t>7.</w:t>
      </w:r>
      <w:r w:rsidRPr="00EC4345">
        <w:rPr>
          <w:rFonts w:eastAsia="Arial"/>
          <w:b/>
          <w:color w:val="auto"/>
          <w:szCs w:val="24"/>
        </w:rPr>
        <w:t xml:space="preserve"> </w:t>
      </w:r>
      <w:r w:rsidRPr="00EC4345">
        <w:rPr>
          <w:b/>
          <w:color w:val="auto"/>
          <w:szCs w:val="24"/>
        </w:rPr>
        <w:t>Право члена Ассоциации выполнять работы по проведению проектных работ и его обязанности в связи с этим правом</w:t>
      </w:r>
    </w:p>
    <w:p w:rsidR="00AC4E37" w:rsidRPr="00EC4345" w:rsidRDefault="00E24632" w:rsidP="00EC4345">
      <w:pPr>
        <w:numPr>
          <w:ilvl w:val="1"/>
          <w:numId w:val="10"/>
        </w:numPr>
        <w:spacing w:after="0" w:line="240" w:lineRule="auto"/>
        <w:ind w:left="0" w:right="0"/>
        <w:rPr>
          <w:color w:val="auto"/>
          <w:szCs w:val="24"/>
        </w:rPr>
      </w:pPr>
      <w:r w:rsidRPr="00EC4345">
        <w:rPr>
          <w:color w:val="auto"/>
          <w:szCs w:val="24"/>
        </w:rPr>
        <w:t xml:space="preserve">Индивидуальный предприниматель или юридическое лицо имеет право выполнять работы по проведению проектных работ по договору подряда на проведение проектных работ,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саморегулируемой организации в области проектных работ, за исключением случаев, предусмотренных частью 4.1. статьи 48 Градостроительного кодекса Российской Федерации. Работы по договорам о выполнении проектных работ,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проектных работ (далее также - договоры подряда на выполнение проектных работ),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проектных работ,  если  иное  не предусмотрено  Градостроительным  кодексом Российской Федерации. Выполнение проектных работ по таким договорам обеспечивается </w:t>
      </w:r>
    </w:p>
    <w:p w:rsidR="00AC4E37" w:rsidRPr="00EC4345" w:rsidRDefault="00E24632" w:rsidP="00EC4345">
      <w:pPr>
        <w:spacing w:after="0" w:line="240" w:lineRule="auto"/>
        <w:ind w:left="0" w:right="0"/>
        <w:rPr>
          <w:color w:val="auto"/>
          <w:szCs w:val="24"/>
        </w:rPr>
      </w:pPr>
      <w:r w:rsidRPr="00EC4345">
        <w:rPr>
          <w:color w:val="auto"/>
          <w:szCs w:val="24"/>
        </w:rPr>
        <w:t>специалистами по организации проектных работ (</w:t>
      </w:r>
      <w:proofErr w:type="gramStart"/>
      <w:r w:rsidRPr="00EC4345">
        <w:rPr>
          <w:color w:val="auto"/>
          <w:szCs w:val="24"/>
        </w:rPr>
        <w:t>главными  инженерами</w:t>
      </w:r>
      <w:proofErr w:type="gramEnd"/>
      <w:r w:rsidRPr="00EC4345">
        <w:rPr>
          <w:color w:val="auto"/>
          <w:szCs w:val="24"/>
        </w:rPr>
        <w:t xml:space="preserve">  проектов). Работы по договорам о выполнении проектных работ,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AC4E37" w:rsidRPr="00EC4345" w:rsidRDefault="00E24632" w:rsidP="00EC4345">
      <w:pPr>
        <w:numPr>
          <w:ilvl w:val="1"/>
          <w:numId w:val="10"/>
        </w:numPr>
        <w:spacing w:after="0" w:line="240" w:lineRule="auto"/>
        <w:ind w:left="0" w:right="0"/>
        <w:rPr>
          <w:color w:val="auto"/>
          <w:szCs w:val="24"/>
        </w:rPr>
      </w:pPr>
      <w:r w:rsidRPr="00EC4345">
        <w:rPr>
          <w:color w:val="auto"/>
          <w:szCs w:val="24"/>
        </w:rPr>
        <w:t xml:space="preserve">Застройщик имеет право выполнять проектные работы объектов капитального строительства самостоятельно при условии, что такое лицо является членом саморегулируемой организации. </w:t>
      </w:r>
    </w:p>
    <w:p w:rsidR="00AC4E37" w:rsidRPr="00EC4345" w:rsidRDefault="00E24632" w:rsidP="00EC4345">
      <w:pPr>
        <w:numPr>
          <w:ilvl w:val="1"/>
          <w:numId w:val="10"/>
        </w:numPr>
        <w:spacing w:after="0" w:line="240" w:lineRule="auto"/>
        <w:ind w:left="0" w:right="0"/>
        <w:rPr>
          <w:color w:val="auto"/>
          <w:szCs w:val="24"/>
        </w:rPr>
      </w:pPr>
      <w:r w:rsidRPr="00EC4345">
        <w:rPr>
          <w:color w:val="auto"/>
          <w:szCs w:val="24"/>
        </w:rPr>
        <w:t xml:space="preserve">Член Ассоциации имеет право выполнять работы по проведению проектных работ объектов капитального строительства по договору подряда на выполнение проектных работ, заключенному с использованием конкурентных способов заключения договоров (в случае, если в соответствии с частью 2 статьи 55.4. Градостроительного кодекса Российской Федерации Ассоциацией будет сформирован компенсационный фонд обеспечения договорных обязательств), при соблюдении в совокупности следующих условий: </w:t>
      </w:r>
    </w:p>
    <w:p w:rsidR="00AC4E37" w:rsidRPr="00EC4345" w:rsidRDefault="00E24632" w:rsidP="00EC4345">
      <w:pPr>
        <w:spacing w:after="0" w:line="240" w:lineRule="auto"/>
        <w:ind w:left="0" w:right="0"/>
        <w:rPr>
          <w:color w:val="auto"/>
          <w:szCs w:val="24"/>
        </w:rPr>
      </w:pPr>
      <w:r w:rsidRPr="00EC4345">
        <w:rPr>
          <w:color w:val="auto"/>
          <w:szCs w:val="24"/>
        </w:rPr>
        <w:t>7.3.1</w:t>
      </w:r>
      <w:r w:rsidRPr="00EC4345">
        <w:rPr>
          <w:rFonts w:eastAsia="Arial"/>
          <w:color w:val="auto"/>
          <w:szCs w:val="24"/>
        </w:rPr>
        <w:t xml:space="preserve"> </w:t>
      </w:r>
      <w:r w:rsidRPr="00EC4345">
        <w:rPr>
          <w:color w:val="auto"/>
          <w:szCs w:val="24"/>
        </w:rPr>
        <w:t>наличие у Ассоциации,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7.3.2</w:t>
      </w:r>
      <w:r w:rsidRPr="00EC4345">
        <w:rPr>
          <w:rFonts w:eastAsia="Arial"/>
          <w:color w:val="auto"/>
          <w:szCs w:val="24"/>
        </w:rPr>
        <w:t xml:space="preserve"> </w:t>
      </w:r>
      <w:r w:rsidRPr="00EC4345">
        <w:rPr>
          <w:color w:val="auto"/>
          <w:szCs w:val="24"/>
        </w:rPr>
        <w:t xml:space="preserve">совокупный размер обязательств по договорам подряда на выполнение работ по проведению проектных работ, заключенным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w:t>
      </w:r>
      <w:r w:rsidR="00F67DE2">
        <w:rPr>
          <w:color w:val="auto"/>
          <w:szCs w:val="24"/>
        </w:rPr>
        <w:t xml:space="preserve">с </w:t>
      </w:r>
      <w:r w:rsidRPr="00EC4345">
        <w:rPr>
          <w:color w:val="auto"/>
          <w:szCs w:val="24"/>
        </w:rPr>
        <w:t xml:space="preserve">частью 11 </w:t>
      </w:r>
      <w:r w:rsidR="00F67DE2">
        <w:rPr>
          <w:color w:val="auto"/>
          <w:szCs w:val="24"/>
        </w:rPr>
        <w:t xml:space="preserve">статьи </w:t>
      </w:r>
      <w:r w:rsidRPr="00EC4345">
        <w:rPr>
          <w:color w:val="auto"/>
          <w:szCs w:val="24"/>
        </w:rPr>
        <w:t xml:space="preserve">55.16 Градостроительного кодекса Российской Федерации. </w:t>
      </w:r>
    </w:p>
    <w:p w:rsidR="00AC4E37" w:rsidRPr="00EC4345" w:rsidRDefault="00E24632" w:rsidP="00EC4345">
      <w:pPr>
        <w:spacing w:after="0" w:line="240" w:lineRule="auto"/>
        <w:ind w:left="0" w:right="0"/>
        <w:rPr>
          <w:color w:val="auto"/>
          <w:szCs w:val="24"/>
        </w:rPr>
      </w:pPr>
      <w:r w:rsidRPr="00EC4345">
        <w:rPr>
          <w:color w:val="auto"/>
          <w:szCs w:val="24"/>
        </w:rPr>
        <w:t xml:space="preserve">Количество договоров подряда на выполнение работ по проведению проектных работ, которые могут быть заключены членом Ассоциации с использованием конкурентных способов заключения договоров, не ограничивается.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подряда на выполнение работ по проведению проектных работ,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w:t>
      </w:r>
      <w:r w:rsidRPr="00EC4345">
        <w:rPr>
          <w:color w:val="auto"/>
          <w:szCs w:val="24"/>
        </w:rPr>
        <w:lastRenderedPageBreak/>
        <w:t xml:space="preserve">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 xml:space="preserve">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«Положением о компенсационном фонде обеспечения договорных обязательств».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 xml:space="preserve">Член Ассоциации, не уплативший указанный в пункте 7.5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w:t>
      </w:r>
      <w:proofErr w:type="gramStart"/>
      <w:r w:rsidRPr="00EC4345">
        <w:rPr>
          <w:color w:val="auto"/>
          <w:szCs w:val="24"/>
        </w:rPr>
        <w:t>на  выполнение</w:t>
      </w:r>
      <w:proofErr w:type="gramEnd"/>
      <w:r w:rsidRPr="00EC4345">
        <w:rPr>
          <w:color w:val="auto"/>
          <w:szCs w:val="24"/>
        </w:rPr>
        <w:t xml:space="preserve">  работ  по  проведению проектных работ  с  использованием  конкурентных способов заключения договоров.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 xml:space="preserve">При получении от Ассоциации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подряда на выполнение работ по проведению  проектных  работ,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 xml:space="preserve">Ограничение права члена Ассоциации осуществлять выполнение работ по проведению проектных работ объектов капитального строительства по договору подряда на выполнение работ по проведению проектных работ, заключаемому с использованием конкурентных способов заключения договоров, по иным основаниям, не предусмотренным настоящим Положением, не допускается. </w:t>
      </w:r>
    </w:p>
    <w:p w:rsidR="00AC4E37" w:rsidRPr="00EC4345" w:rsidRDefault="00E24632" w:rsidP="00EC4345">
      <w:pPr>
        <w:numPr>
          <w:ilvl w:val="1"/>
          <w:numId w:val="11"/>
        </w:numPr>
        <w:spacing w:after="0" w:line="240" w:lineRule="auto"/>
        <w:ind w:left="0" w:right="0"/>
        <w:rPr>
          <w:color w:val="auto"/>
          <w:szCs w:val="24"/>
        </w:rPr>
      </w:pPr>
      <w:r w:rsidRPr="00EC4345">
        <w:rPr>
          <w:color w:val="auto"/>
          <w:szCs w:val="24"/>
        </w:rPr>
        <w:t>Требования пунктов 7.</w:t>
      </w:r>
      <w:proofErr w:type="gramStart"/>
      <w:r w:rsidRPr="00EC4345">
        <w:rPr>
          <w:color w:val="auto"/>
          <w:szCs w:val="24"/>
        </w:rPr>
        <w:t>4.-</w:t>
      </w:r>
      <w:proofErr w:type="gramEnd"/>
      <w:r w:rsidRPr="00EC4345">
        <w:rPr>
          <w:color w:val="auto"/>
          <w:szCs w:val="24"/>
        </w:rPr>
        <w:t xml:space="preserve">7.8. настоящего Положения применяются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проектных работ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pStyle w:val="a5"/>
        <w:numPr>
          <w:ilvl w:val="0"/>
          <w:numId w:val="26"/>
        </w:numPr>
        <w:spacing w:after="0" w:line="240" w:lineRule="auto"/>
        <w:ind w:right="0"/>
        <w:jc w:val="center"/>
        <w:rPr>
          <w:b/>
          <w:color w:val="auto"/>
          <w:szCs w:val="24"/>
        </w:rPr>
      </w:pPr>
      <w:r w:rsidRPr="00EC4345">
        <w:rPr>
          <w:b/>
          <w:color w:val="auto"/>
          <w:szCs w:val="24"/>
        </w:rPr>
        <w:t>Порядок рассмотрения Ассоциацией документов индивидуального предпринимателя или юридического лица о приеме в члены Ассоциации</w:t>
      </w:r>
    </w:p>
    <w:p w:rsidR="007D68E8" w:rsidRPr="00EC4345" w:rsidRDefault="007D68E8" w:rsidP="00EC4345">
      <w:pPr>
        <w:pStyle w:val="a5"/>
        <w:spacing w:after="0" w:line="240" w:lineRule="auto"/>
        <w:ind w:left="360" w:right="0" w:firstLine="0"/>
        <w:rPr>
          <w:color w:val="auto"/>
          <w:szCs w:val="24"/>
        </w:rPr>
      </w:pPr>
    </w:p>
    <w:p w:rsidR="00AC4E37" w:rsidRPr="00EC4345" w:rsidRDefault="00E24632" w:rsidP="00EC4345">
      <w:pPr>
        <w:spacing w:after="0" w:line="240" w:lineRule="auto"/>
        <w:ind w:left="0" w:right="0" w:firstLine="0"/>
        <w:rPr>
          <w:color w:val="auto"/>
          <w:szCs w:val="24"/>
        </w:rPr>
      </w:pPr>
      <w:r w:rsidRPr="00EC4345">
        <w:rPr>
          <w:color w:val="auto"/>
          <w:szCs w:val="24"/>
        </w:rPr>
        <w:t>8.1.</w:t>
      </w:r>
      <w:r w:rsidRPr="00EC4345">
        <w:rPr>
          <w:rFonts w:eastAsia="Arial"/>
          <w:color w:val="auto"/>
          <w:szCs w:val="24"/>
        </w:rPr>
        <w:t xml:space="preserve"> </w:t>
      </w:r>
      <w:r w:rsidRPr="00EC4345">
        <w:rPr>
          <w:color w:val="auto"/>
          <w:szCs w:val="24"/>
        </w:rPr>
        <w:t xml:space="preserve">В срок </w:t>
      </w:r>
      <w:proofErr w:type="gramStart"/>
      <w:r w:rsidRPr="00EC4345">
        <w:rPr>
          <w:color w:val="auto"/>
          <w:szCs w:val="24"/>
        </w:rPr>
        <w:t>не  более</w:t>
      </w:r>
      <w:proofErr w:type="gramEnd"/>
      <w:r w:rsidRPr="00EC4345">
        <w:rPr>
          <w:color w:val="auto"/>
          <w:szCs w:val="24"/>
        </w:rPr>
        <w:t xml:space="preserve">  чем  два  месяца  со  дня  получен</w:t>
      </w:r>
      <w:r w:rsidR="007D68E8" w:rsidRPr="00EC4345">
        <w:rPr>
          <w:color w:val="auto"/>
          <w:szCs w:val="24"/>
        </w:rPr>
        <w:t>ия  документов, указанных в п. 2</w:t>
      </w:r>
      <w:r w:rsidRPr="00EC4345">
        <w:rPr>
          <w:color w:val="auto"/>
          <w:szCs w:val="24"/>
        </w:rPr>
        <w:t xml:space="preserve">.6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внутренними документами Ассоциации к своим членам. При этом Ассоциация вправе обратиться: </w:t>
      </w:r>
    </w:p>
    <w:tbl>
      <w:tblPr>
        <w:tblStyle w:val="TableGrid"/>
        <w:tblW w:w="9688" w:type="dxa"/>
        <w:tblInd w:w="101" w:type="dxa"/>
        <w:tblCellMar>
          <w:top w:w="43" w:type="dxa"/>
        </w:tblCellMar>
        <w:tblLook w:val="04A0" w:firstRow="1" w:lastRow="0" w:firstColumn="1" w:lastColumn="0" w:noHBand="0" w:noVBand="1"/>
      </w:tblPr>
      <w:tblGrid>
        <w:gridCol w:w="9441"/>
        <w:gridCol w:w="247"/>
      </w:tblGrid>
      <w:tr w:rsidR="00EC4345" w:rsidRPr="00EC4345">
        <w:trPr>
          <w:trHeight w:val="280"/>
        </w:trPr>
        <w:tc>
          <w:tcPr>
            <w:tcW w:w="9688" w:type="dxa"/>
            <w:gridSpan w:val="2"/>
            <w:tcBorders>
              <w:top w:val="nil"/>
              <w:left w:val="nil"/>
              <w:bottom w:val="nil"/>
              <w:right w:val="nil"/>
            </w:tcBorders>
            <w:shd w:val="clear" w:color="auto" w:fill="F8F9FB"/>
          </w:tcPr>
          <w:p w:rsidR="00AC4E37" w:rsidRPr="00EC4345" w:rsidRDefault="00E24632" w:rsidP="00EC4345">
            <w:pPr>
              <w:spacing w:after="0" w:line="240" w:lineRule="auto"/>
              <w:ind w:left="0" w:right="0" w:firstLine="0"/>
              <w:rPr>
                <w:color w:val="auto"/>
                <w:szCs w:val="24"/>
              </w:rPr>
            </w:pPr>
            <w:r w:rsidRPr="00EC4345">
              <w:rPr>
                <w:color w:val="auto"/>
                <w:szCs w:val="24"/>
              </w:rPr>
              <w:t>8.1.1.</w:t>
            </w:r>
            <w:r w:rsidRPr="00EC4345">
              <w:rPr>
                <w:rFonts w:eastAsia="Arial"/>
                <w:color w:val="auto"/>
                <w:szCs w:val="24"/>
              </w:rPr>
              <w:t xml:space="preserve"> </w:t>
            </w:r>
            <w:r w:rsidRPr="00EC4345">
              <w:rPr>
                <w:color w:val="auto"/>
                <w:szCs w:val="24"/>
              </w:rPr>
              <w:t xml:space="preserve">в </w:t>
            </w:r>
            <w:r w:rsidRPr="00EC4345">
              <w:rPr>
                <w:color w:val="auto"/>
                <w:szCs w:val="24"/>
                <w:shd w:val="clear" w:color="auto" w:fill="F8F9FB"/>
              </w:rPr>
              <w:t>Национальное объединение саморегулируемых организаций, основанных на</w:t>
            </w:r>
            <w:r w:rsidRPr="00EC4345">
              <w:rPr>
                <w:color w:val="auto"/>
                <w:szCs w:val="24"/>
              </w:rPr>
              <w:t xml:space="preserve"> членстве лиц, выполняющих инженерные изыскания, и саморегулируемых организаций, </w:t>
            </w:r>
          </w:p>
        </w:tc>
      </w:tr>
      <w:tr w:rsidR="00EC4345" w:rsidRPr="00EC4345">
        <w:trPr>
          <w:trHeight w:val="280"/>
        </w:trPr>
        <w:tc>
          <w:tcPr>
            <w:tcW w:w="9441" w:type="dxa"/>
            <w:tcBorders>
              <w:top w:val="nil"/>
              <w:left w:val="nil"/>
              <w:bottom w:val="nil"/>
              <w:right w:val="nil"/>
            </w:tcBorders>
            <w:shd w:val="clear" w:color="auto" w:fill="F8F9FB"/>
          </w:tcPr>
          <w:p w:rsidR="00AC4E37" w:rsidRPr="00EC4345" w:rsidRDefault="00E24632" w:rsidP="00EC4345">
            <w:pPr>
              <w:spacing w:after="0" w:line="240" w:lineRule="auto"/>
              <w:ind w:left="0" w:right="0" w:firstLine="0"/>
              <w:rPr>
                <w:color w:val="auto"/>
                <w:szCs w:val="24"/>
              </w:rPr>
            </w:pPr>
            <w:r w:rsidRPr="00EC4345">
              <w:rPr>
                <w:color w:val="auto"/>
                <w:szCs w:val="24"/>
              </w:rPr>
              <w:t xml:space="preserve">основанных на членстве лиц, осуществляющих подготовку проектной документации </w:t>
            </w:r>
          </w:p>
        </w:tc>
        <w:tc>
          <w:tcPr>
            <w:tcW w:w="247" w:type="dxa"/>
            <w:tcBorders>
              <w:top w:val="nil"/>
              <w:left w:val="nil"/>
              <w:bottom w:val="nil"/>
              <w:right w:val="nil"/>
            </w:tcBorders>
          </w:tcPr>
          <w:p w:rsidR="00AC4E37" w:rsidRPr="00EC4345" w:rsidRDefault="00E24632" w:rsidP="00EC4345">
            <w:pPr>
              <w:spacing w:after="0" w:line="240" w:lineRule="auto"/>
              <w:ind w:left="0" w:right="0" w:firstLine="0"/>
              <w:rPr>
                <w:color w:val="auto"/>
                <w:szCs w:val="24"/>
              </w:rPr>
            </w:pPr>
            <w:r w:rsidRPr="00EC4345">
              <w:rPr>
                <w:color w:val="auto"/>
                <w:szCs w:val="24"/>
              </w:rPr>
              <w:t xml:space="preserve"> с </w:t>
            </w:r>
          </w:p>
        </w:tc>
      </w:tr>
    </w:tbl>
    <w:p w:rsidR="00AC4E37" w:rsidRPr="00EC4345" w:rsidRDefault="00E24632" w:rsidP="00EC4345">
      <w:pPr>
        <w:spacing w:after="0" w:line="240" w:lineRule="auto"/>
        <w:ind w:left="0" w:right="0" w:firstLine="0"/>
        <w:rPr>
          <w:color w:val="auto"/>
          <w:szCs w:val="24"/>
        </w:rPr>
      </w:pPr>
      <w:r w:rsidRPr="00EC4345">
        <w:rPr>
          <w:color w:val="auto"/>
          <w:szCs w:val="24"/>
        </w:rPr>
        <w:t xml:space="preserve">запросом сведений: </w:t>
      </w:r>
    </w:p>
    <w:p w:rsidR="00AC4E37" w:rsidRPr="00EC4345" w:rsidRDefault="00E24632" w:rsidP="00EC4345">
      <w:pPr>
        <w:numPr>
          <w:ilvl w:val="3"/>
          <w:numId w:val="7"/>
        </w:numPr>
        <w:spacing w:after="0" w:line="240" w:lineRule="auto"/>
        <w:ind w:left="0" w:right="0" w:firstLine="0"/>
        <w:rPr>
          <w:color w:val="auto"/>
          <w:szCs w:val="24"/>
        </w:rPr>
      </w:pPr>
      <w:r w:rsidRPr="00EC4345">
        <w:rPr>
          <w:color w:val="auto"/>
          <w:szCs w:val="24"/>
        </w:rPr>
        <w:t xml:space="preserve">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AC4E37" w:rsidRPr="00EC4345" w:rsidRDefault="00E24632" w:rsidP="00EC4345">
      <w:pPr>
        <w:numPr>
          <w:ilvl w:val="3"/>
          <w:numId w:val="7"/>
        </w:numPr>
        <w:spacing w:after="0" w:line="240" w:lineRule="auto"/>
        <w:ind w:left="0" w:right="0" w:firstLine="0"/>
        <w:rPr>
          <w:color w:val="auto"/>
          <w:szCs w:val="24"/>
        </w:rPr>
      </w:pPr>
      <w:r w:rsidRPr="00EC4345">
        <w:rPr>
          <w:color w:val="auto"/>
          <w:szCs w:val="24"/>
        </w:rPr>
        <w:lastRenderedPageBreak/>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proofErr w:type="gramStart"/>
      <w:r w:rsidRPr="00EC4345">
        <w:rPr>
          <w:color w:val="auto"/>
          <w:szCs w:val="24"/>
        </w:rPr>
        <w:t>предшествующих  дню</w:t>
      </w:r>
      <w:proofErr w:type="gramEnd"/>
      <w:r w:rsidRPr="00EC4345">
        <w:rPr>
          <w:color w:val="auto"/>
          <w:szCs w:val="24"/>
        </w:rPr>
        <w:t xml:space="preserve">  получения  саморегулируемой  организацией документов,  указанных в п. </w:t>
      </w:r>
      <w:r w:rsidR="007D68E8" w:rsidRPr="00EC4345">
        <w:rPr>
          <w:color w:val="auto"/>
          <w:szCs w:val="24"/>
        </w:rPr>
        <w:t>2</w:t>
      </w:r>
      <w:r w:rsidRPr="00EC4345">
        <w:rPr>
          <w:color w:val="auto"/>
          <w:szCs w:val="24"/>
        </w:rPr>
        <w:t xml:space="preserve">.6 настоящего Положения; </w:t>
      </w:r>
    </w:p>
    <w:p w:rsidR="00AC4E37" w:rsidRPr="00EC4345" w:rsidRDefault="00E24632" w:rsidP="00EC4345">
      <w:pPr>
        <w:spacing w:after="0" w:line="240" w:lineRule="auto"/>
        <w:ind w:left="0" w:right="0" w:firstLine="0"/>
        <w:rPr>
          <w:color w:val="auto"/>
          <w:szCs w:val="24"/>
        </w:rPr>
      </w:pPr>
      <w:r w:rsidRPr="00EC4345">
        <w:rPr>
          <w:color w:val="auto"/>
          <w:szCs w:val="24"/>
        </w:rPr>
        <w:t xml:space="preserve">8.1.2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При этом органы государственной власти и органы местного самоуправления в течение тридцати дней со дня поступления указанного Ассоциацией запроса обязаны представить запрашиваемую информацию. </w:t>
      </w:r>
    </w:p>
    <w:p w:rsidR="00AC4E37" w:rsidRPr="00EC4345" w:rsidRDefault="00E24632" w:rsidP="00EC4345">
      <w:pPr>
        <w:spacing w:after="0" w:line="240" w:lineRule="auto"/>
        <w:ind w:left="0" w:right="0" w:firstLine="0"/>
        <w:rPr>
          <w:color w:val="auto"/>
          <w:szCs w:val="24"/>
        </w:rPr>
      </w:pPr>
      <w:r w:rsidRPr="00EC4345">
        <w:rPr>
          <w:color w:val="auto"/>
          <w:szCs w:val="24"/>
        </w:rPr>
        <w:t>8.2.</w:t>
      </w:r>
      <w:r w:rsidRPr="00EC4345">
        <w:rPr>
          <w:rFonts w:eastAsia="Arial"/>
          <w:color w:val="auto"/>
          <w:szCs w:val="24"/>
        </w:rPr>
        <w:t xml:space="preserve"> </w:t>
      </w:r>
      <w:r w:rsidRPr="00EC4345">
        <w:rPr>
          <w:color w:val="auto"/>
          <w:szCs w:val="24"/>
        </w:rPr>
        <w:t xml:space="preserve">По результатам проверки, предусмотренной пунктом 8.1. настоящего Положения, Ассоциация принимает одно из следующих решений: </w:t>
      </w:r>
    </w:p>
    <w:p w:rsidR="00AC4E37" w:rsidRPr="00EC4345" w:rsidRDefault="00E24632" w:rsidP="00EC4345">
      <w:pPr>
        <w:numPr>
          <w:ilvl w:val="2"/>
          <w:numId w:val="12"/>
        </w:numPr>
        <w:spacing w:after="0" w:line="240" w:lineRule="auto"/>
        <w:ind w:left="0" w:right="0" w:firstLine="0"/>
        <w:rPr>
          <w:color w:val="auto"/>
          <w:szCs w:val="24"/>
        </w:rPr>
      </w:pPr>
      <w:r w:rsidRPr="00EC4345">
        <w:rPr>
          <w:color w:val="auto"/>
          <w:szCs w:val="24"/>
        </w:rPr>
        <w:t xml:space="preserve">о приеме индивидуального предпринимателя или юридического лица в члены Ассоциации; </w:t>
      </w:r>
    </w:p>
    <w:p w:rsidR="00AC4E37" w:rsidRPr="00EC4345" w:rsidRDefault="00E24632" w:rsidP="00EC4345">
      <w:pPr>
        <w:numPr>
          <w:ilvl w:val="2"/>
          <w:numId w:val="12"/>
        </w:numPr>
        <w:spacing w:after="0" w:line="240" w:lineRule="auto"/>
        <w:ind w:left="0" w:right="0" w:firstLine="0"/>
        <w:rPr>
          <w:color w:val="auto"/>
          <w:szCs w:val="24"/>
        </w:rPr>
      </w:pPr>
      <w:r w:rsidRPr="00EC4345">
        <w:rPr>
          <w:color w:val="auto"/>
          <w:szCs w:val="24"/>
        </w:rPr>
        <w:t xml:space="preserve">об отказе в приеме индивидуального предпринимателя или юридического лица в члены Ассоциации с указанием причин такого отказа. </w:t>
      </w:r>
    </w:p>
    <w:p w:rsidR="00AC4E37" w:rsidRPr="00EC4345" w:rsidRDefault="00E24632" w:rsidP="00EC4345">
      <w:pPr>
        <w:numPr>
          <w:ilvl w:val="1"/>
          <w:numId w:val="14"/>
        </w:numPr>
        <w:spacing w:after="0" w:line="240" w:lineRule="auto"/>
        <w:ind w:left="0" w:right="0" w:firstLine="0"/>
        <w:rPr>
          <w:color w:val="auto"/>
          <w:szCs w:val="24"/>
        </w:rPr>
      </w:pPr>
      <w:r w:rsidRPr="00EC4345">
        <w:rPr>
          <w:color w:val="auto"/>
          <w:szCs w:val="24"/>
        </w:rPr>
        <w:t>Индивидуальный предприниматель или юридическое лицо, в отношении которых принято решение о приеме</w:t>
      </w:r>
      <w:r w:rsidR="00C924C4" w:rsidRPr="00EC4345">
        <w:rPr>
          <w:color w:val="auto"/>
          <w:szCs w:val="24"/>
        </w:rPr>
        <w:t xml:space="preserve"> индивидуального предпринимателя или юридического лица в члены Ассоциации</w:t>
      </w:r>
      <w:r w:rsidRPr="00EC4345">
        <w:rPr>
          <w:color w:val="auto"/>
          <w:szCs w:val="24"/>
        </w:rPr>
        <w:t xml:space="preserve">, в течение семи рабочих дней со дня </w:t>
      </w:r>
      <w:r w:rsidR="00C924C4" w:rsidRPr="00EC4345">
        <w:rPr>
          <w:color w:val="auto"/>
          <w:szCs w:val="24"/>
        </w:rPr>
        <w:t>принятия решения о приеме</w:t>
      </w:r>
      <w:r w:rsidRPr="00EC4345">
        <w:rPr>
          <w:color w:val="auto"/>
          <w:szCs w:val="24"/>
        </w:rPr>
        <w:t xml:space="preserve"> обязаны уплатить в полном объеме: </w:t>
      </w:r>
    </w:p>
    <w:p w:rsidR="00AC4E37" w:rsidRPr="00EC4345" w:rsidRDefault="00E24632" w:rsidP="00EC4345">
      <w:pPr>
        <w:numPr>
          <w:ilvl w:val="2"/>
          <w:numId w:val="15"/>
        </w:numPr>
        <w:spacing w:after="0" w:line="240" w:lineRule="auto"/>
        <w:ind w:left="0" w:right="0" w:firstLine="0"/>
        <w:rPr>
          <w:color w:val="auto"/>
          <w:szCs w:val="24"/>
        </w:rPr>
      </w:pPr>
      <w:r w:rsidRPr="00EC4345">
        <w:rPr>
          <w:color w:val="auto"/>
          <w:szCs w:val="24"/>
        </w:rPr>
        <w:t xml:space="preserve">взнос в компенсационный фонд возмещения вреда; </w:t>
      </w:r>
    </w:p>
    <w:p w:rsidR="00C924C4" w:rsidRPr="00EC4345" w:rsidRDefault="00E24632" w:rsidP="00EC4345">
      <w:pPr>
        <w:numPr>
          <w:ilvl w:val="2"/>
          <w:numId w:val="15"/>
        </w:numPr>
        <w:spacing w:after="0" w:line="240" w:lineRule="auto"/>
        <w:ind w:left="0" w:right="0" w:firstLine="0"/>
        <w:rPr>
          <w:color w:val="auto"/>
          <w:szCs w:val="24"/>
        </w:rPr>
      </w:pPr>
      <w:r w:rsidRPr="00EC4345">
        <w:rPr>
          <w:color w:val="auto"/>
          <w:szCs w:val="24"/>
        </w:rPr>
        <w:t xml:space="preserve">взнос в компенсационный фонд обеспечения договорных обязательств в случае, если в </w:t>
      </w:r>
      <w:r w:rsidR="00C8425E" w:rsidRPr="00EC4345">
        <w:rPr>
          <w:color w:val="auto"/>
          <w:szCs w:val="24"/>
        </w:rPr>
        <w:t>заявлении индивидуального</w:t>
      </w:r>
      <w:r w:rsidRPr="00EC4345">
        <w:rPr>
          <w:color w:val="auto"/>
          <w:szCs w:val="24"/>
        </w:rPr>
        <w:t xml:space="preserve"> предпринимателя </w:t>
      </w:r>
      <w:proofErr w:type="gramStart"/>
      <w:r w:rsidRPr="00EC4345">
        <w:rPr>
          <w:color w:val="auto"/>
          <w:szCs w:val="24"/>
        </w:rPr>
        <w:t>или  юридического</w:t>
      </w:r>
      <w:proofErr w:type="gramEnd"/>
      <w:r w:rsidRPr="00EC4345">
        <w:rPr>
          <w:color w:val="auto"/>
          <w:szCs w:val="24"/>
        </w:rPr>
        <w:t xml:space="preserve">  лица  о приеме в члены Ассоциации указаны сведения о намерении принимать участие в заключении договоров подряда на выполнение работ по проведению проектных работ с использованием конкурентных способов заключения договоров; </w:t>
      </w:r>
    </w:p>
    <w:p w:rsidR="00AC4E37" w:rsidRPr="00EC4345" w:rsidRDefault="00E24632" w:rsidP="00EC4345">
      <w:pPr>
        <w:numPr>
          <w:ilvl w:val="2"/>
          <w:numId w:val="15"/>
        </w:numPr>
        <w:spacing w:after="0" w:line="240" w:lineRule="auto"/>
        <w:ind w:left="0" w:right="0" w:firstLine="0"/>
        <w:rPr>
          <w:color w:val="auto"/>
          <w:szCs w:val="24"/>
        </w:rPr>
      </w:pPr>
      <w:r w:rsidRPr="00EC4345">
        <w:rPr>
          <w:rFonts w:eastAsia="Arial"/>
          <w:color w:val="auto"/>
          <w:szCs w:val="24"/>
        </w:rPr>
        <w:t xml:space="preserve"> </w:t>
      </w:r>
      <w:r w:rsidRPr="00EC4345">
        <w:rPr>
          <w:color w:val="auto"/>
          <w:szCs w:val="24"/>
        </w:rPr>
        <w:t xml:space="preserve">вступительный взнос; </w:t>
      </w:r>
    </w:p>
    <w:p w:rsidR="00D91F54" w:rsidRPr="00EC4345" w:rsidRDefault="00D91F54" w:rsidP="00EC4345">
      <w:pPr>
        <w:numPr>
          <w:ilvl w:val="2"/>
          <w:numId w:val="15"/>
        </w:numPr>
        <w:spacing w:after="0" w:line="240" w:lineRule="auto"/>
        <w:ind w:left="0" w:right="0" w:firstLine="0"/>
        <w:rPr>
          <w:color w:val="auto"/>
          <w:szCs w:val="24"/>
        </w:rPr>
      </w:pPr>
      <w:r w:rsidRPr="00EC4345">
        <w:rPr>
          <w:color w:val="auto"/>
          <w:szCs w:val="24"/>
        </w:rPr>
        <w:t>Членский взнос.</w:t>
      </w:r>
    </w:p>
    <w:p w:rsidR="00AC4E37" w:rsidRPr="00EC4345" w:rsidRDefault="00E24632" w:rsidP="00EC4345">
      <w:pPr>
        <w:numPr>
          <w:ilvl w:val="1"/>
          <w:numId w:val="13"/>
        </w:numPr>
        <w:spacing w:after="0" w:line="240" w:lineRule="auto"/>
        <w:ind w:left="0" w:right="0" w:firstLine="0"/>
        <w:rPr>
          <w:color w:val="auto"/>
          <w:szCs w:val="24"/>
        </w:rPr>
      </w:pPr>
      <w:r w:rsidRPr="00EC4345">
        <w:rPr>
          <w:color w:val="auto"/>
          <w:szCs w:val="24"/>
        </w:rPr>
        <w:t>Решение Ассоциации о приеме в члены вступает в силу со дня уплаты в полном объеме взноса (взносов) в компенсационный фонд (комп</w:t>
      </w:r>
      <w:r w:rsidR="00C924C4" w:rsidRPr="00EC4345">
        <w:rPr>
          <w:color w:val="auto"/>
          <w:szCs w:val="24"/>
        </w:rPr>
        <w:t>енсационные фонды) Ассоциации, а</w:t>
      </w:r>
      <w:r w:rsidRPr="00EC4345">
        <w:rPr>
          <w:color w:val="auto"/>
          <w:szCs w:val="24"/>
        </w:rPr>
        <w:t xml:space="preserve"> также </w:t>
      </w:r>
      <w:proofErr w:type="gramStart"/>
      <w:r w:rsidRPr="00EC4345">
        <w:rPr>
          <w:color w:val="auto"/>
          <w:szCs w:val="24"/>
        </w:rPr>
        <w:t>вступительного  взноса</w:t>
      </w:r>
      <w:proofErr w:type="gramEnd"/>
      <w:r w:rsidRPr="00EC4345">
        <w:rPr>
          <w:color w:val="auto"/>
          <w:szCs w:val="24"/>
        </w:rPr>
        <w:t xml:space="preserve">  в Ассоциацию. </w:t>
      </w:r>
    </w:p>
    <w:p w:rsidR="00C8425E" w:rsidRPr="00EC4345" w:rsidRDefault="00E24632" w:rsidP="00EC4345">
      <w:pPr>
        <w:numPr>
          <w:ilvl w:val="1"/>
          <w:numId w:val="13"/>
        </w:numPr>
        <w:spacing w:after="0" w:line="240" w:lineRule="auto"/>
        <w:ind w:left="0" w:right="0" w:firstLine="0"/>
        <w:rPr>
          <w:color w:val="auto"/>
          <w:szCs w:val="24"/>
        </w:rPr>
      </w:pPr>
      <w:r w:rsidRPr="00EC4345">
        <w:rPr>
          <w:color w:val="auto"/>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и др. могут быть обжалованы в соответствии с пункт</w:t>
      </w:r>
      <w:r w:rsidR="00C8425E" w:rsidRPr="00EC4345">
        <w:rPr>
          <w:color w:val="auto"/>
          <w:szCs w:val="24"/>
        </w:rPr>
        <w:t>ом 10.1. настоящего Положения.</w:t>
      </w:r>
    </w:p>
    <w:p w:rsidR="00AC4E37" w:rsidRPr="00EC4345" w:rsidRDefault="00C8425E" w:rsidP="00EC4345">
      <w:pPr>
        <w:numPr>
          <w:ilvl w:val="1"/>
          <w:numId w:val="13"/>
        </w:numPr>
        <w:spacing w:after="0" w:line="240" w:lineRule="auto"/>
        <w:ind w:left="0" w:right="0" w:firstLine="0"/>
        <w:rPr>
          <w:color w:val="auto"/>
          <w:szCs w:val="24"/>
        </w:rPr>
      </w:pPr>
      <w:r w:rsidRPr="00EC4345">
        <w:rPr>
          <w:color w:val="auto"/>
          <w:szCs w:val="24"/>
        </w:rPr>
        <w:t>Т</w:t>
      </w:r>
      <w:r w:rsidR="00E24632" w:rsidRPr="00EC4345">
        <w:rPr>
          <w:color w:val="auto"/>
          <w:szCs w:val="24"/>
        </w:rPr>
        <w:t xml:space="preserve">ребования пункта 8.4.2. настоящего Положения применяется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проектных работ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pStyle w:val="1"/>
        <w:tabs>
          <w:tab w:val="center" w:pos="2640"/>
          <w:tab w:val="center" w:pos="5269"/>
        </w:tabs>
        <w:spacing w:line="240" w:lineRule="auto"/>
        <w:ind w:left="0"/>
        <w:rPr>
          <w:color w:val="auto"/>
          <w:szCs w:val="24"/>
        </w:rPr>
      </w:pPr>
      <w:r w:rsidRPr="00EC4345">
        <w:rPr>
          <w:color w:val="auto"/>
          <w:szCs w:val="24"/>
        </w:rPr>
        <w:t>9.</w:t>
      </w:r>
      <w:r w:rsidRPr="00EC4345">
        <w:rPr>
          <w:rFonts w:eastAsia="Arial"/>
          <w:color w:val="auto"/>
          <w:szCs w:val="24"/>
        </w:rPr>
        <w:t xml:space="preserve"> </w:t>
      </w:r>
      <w:r w:rsidRPr="00EC4345">
        <w:rPr>
          <w:rFonts w:eastAsia="Arial"/>
          <w:color w:val="auto"/>
          <w:szCs w:val="24"/>
        </w:rPr>
        <w:tab/>
      </w:r>
      <w:r w:rsidRPr="00EC4345">
        <w:rPr>
          <w:color w:val="auto"/>
          <w:szCs w:val="24"/>
        </w:rPr>
        <w:t>Отказ в приеме в члены Ассоциации</w:t>
      </w:r>
    </w:p>
    <w:p w:rsidR="00AC4E37" w:rsidRPr="00EC4345" w:rsidRDefault="00E24632" w:rsidP="00EC4345">
      <w:pPr>
        <w:spacing w:after="0" w:line="240" w:lineRule="auto"/>
        <w:ind w:left="0" w:right="0"/>
        <w:rPr>
          <w:color w:val="auto"/>
          <w:szCs w:val="24"/>
        </w:rPr>
      </w:pPr>
      <w:r w:rsidRPr="00EC4345">
        <w:rPr>
          <w:color w:val="auto"/>
          <w:szCs w:val="24"/>
        </w:rPr>
        <w:t>9.1.</w:t>
      </w:r>
      <w:r w:rsidRPr="00EC4345">
        <w:rPr>
          <w:rFonts w:eastAsia="Arial"/>
          <w:color w:val="auto"/>
          <w:szCs w:val="24"/>
        </w:rPr>
        <w:t xml:space="preserve"> </w:t>
      </w:r>
      <w:r w:rsidRPr="00EC4345">
        <w:rPr>
          <w:color w:val="auto"/>
          <w:szCs w:val="24"/>
        </w:rPr>
        <w:t xml:space="preserve">Ассоциация отказывает в приеме индивидуального предпринимателя или юридического лица в члены Ассоциации по следующим основаниям: </w:t>
      </w:r>
    </w:p>
    <w:p w:rsidR="00AC4E37" w:rsidRPr="00EC4345" w:rsidRDefault="00E24632" w:rsidP="00EC4345">
      <w:pPr>
        <w:spacing w:after="0" w:line="240" w:lineRule="auto"/>
        <w:ind w:left="0" w:right="0"/>
        <w:rPr>
          <w:color w:val="auto"/>
          <w:szCs w:val="24"/>
        </w:rPr>
      </w:pPr>
      <w:r w:rsidRPr="00EC4345">
        <w:rPr>
          <w:color w:val="auto"/>
          <w:szCs w:val="24"/>
        </w:rPr>
        <w:t>9.1.1</w:t>
      </w:r>
      <w:r w:rsidRPr="00EC4345">
        <w:rPr>
          <w:rFonts w:eastAsia="Arial"/>
          <w:color w:val="auto"/>
          <w:szCs w:val="24"/>
        </w:rPr>
        <w:t xml:space="preserve"> </w:t>
      </w:r>
      <w:r w:rsidRPr="00EC4345">
        <w:rPr>
          <w:color w:val="auto"/>
          <w:szCs w:val="24"/>
        </w:rPr>
        <w:t xml:space="preserve">несоответствие индивидуального предпринимателя или юридического лица требованиям, установленным Ассоциацией к своим членам; непредставление индивидуальным предпринимателем или юридическим лицом в полном объеме документов, предусмотренных пунктом 3.6. настоящего Положения; </w:t>
      </w:r>
    </w:p>
    <w:p w:rsidR="00AC4E37" w:rsidRPr="00EC4345" w:rsidRDefault="00E24632" w:rsidP="00EC4345">
      <w:pPr>
        <w:spacing w:after="0" w:line="240" w:lineRule="auto"/>
        <w:ind w:left="0" w:right="0"/>
        <w:rPr>
          <w:color w:val="auto"/>
          <w:szCs w:val="24"/>
        </w:rPr>
      </w:pPr>
      <w:r w:rsidRPr="00EC4345">
        <w:rPr>
          <w:color w:val="auto"/>
          <w:szCs w:val="24"/>
        </w:rPr>
        <w:t>9.1.2</w:t>
      </w:r>
      <w:r w:rsidRPr="00EC4345">
        <w:rPr>
          <w:rFonts w:eastAsia="Arial"/>
          <w:color w:val="auto"/>
          <w:szCs w:val="24"/>
        </w:rPr>
        <w:t xml:space="preserve"> </w:t>
      </w:r>
      <w:r w:rsidRPr="00EC4345">
        <w:rPr>
          <w:color w:val="auto"/>
          <w:szCs w:val="24"/>
        </w:rPr>
        <w:t xml:space="preserve">если индивидуальный предприниматель или юридическое лицо уже является членом саморегулируемой организации аналогичного вида. </w:t>
      </w:r>
    </w:p>
    <w:p w:rsidR="00AC4E37" w:rsidRPr="00EC4345" w:rsidRDefault="00E24632" w:rsidP="00EC4345">
      <w:pPr>
        <w:spacing w:after="0" w:line="240" w:lineRule="auto"/>
        <w:ind w:left="0" w:right="0"/>
        <w:rPr>
          <w:color w:val="auto"/>
          <w:szCs w:val="24"/>
        </w:rPr>
      </w:pPr>
      <w:r w:rsidRPr="00EC4345">
        <w:rPr>
          <w:color w:val="auto"/>
          <w:szCs w:val="24"/>
        </w:rPr>
        <w:lastRenderedPageBreak/>
        <w:t>9.2.</w:t>
      </w:r>
      <w:r w:rsidRPr="00EC4345">
        <w:rPr>
          <w:rFonts w:eastAsia="Arial"/>
          <w:color w:val="auto"/>
          <w:szCs w:val="24"/>
        </w:rPr>
        <w:t xml:space="preserve"> </w:t>
      </w:r>
      <w:r w:rsidRPr="00EC4345">
        <w:rPr>
          <w:color w:val="auto"/>
          <w:szCs w:val="24"/>
        </w:rPr>
        <w:t xml:space="preserve">Ассоциация вправе отказать в приеме индивидуального предпринимателя или юридического лица в члены Ассоциации в случае,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numPr>
          <w:ilvl w:val="0"/>
          <w:numId w:val="16"/>
        </w:numPr>
        <w:spacing w:after="0" w:line="240" w:lineRule="auto"/>
        <w:ind w:left="0" w:right="0"/>
        <w:jc w:val="center"/>
        <w:rPr>
          <w:color w:val="auto"/>
          <w:szCs w:val="24"/>
        </w:rPr>
      </w:pPr>
      <w:r w:rsidRPr="00EC4345">
        <w:rPr>
          <w:b/>
          <w:color w:val="auto"/>
          <w:szCs w:val="24"/>
        </w:rPr>
        <w:t>Обжалование решения Ассоциации, о приеме или об отказе в приеме индивидуального предпринимателя или юридического лица в</w:t>
      </w:r>
      <w:r w:rsidRPr="00EC4345">
        <w:rPr>
          <w:color w:val="auto"/>
          <w:szCs w:val="24"/>
        </w:rPr>
        <w:t xml:space="preserve"> </w:t>
      </w:r>
      <w:r w:rsidRPr="00EC4345">
        <w:rPr>
          <w:b/>
          <w:color w:val="auto"/>
          <w:szCs w:val="24"/>
        </w:rPr>
        <w:t>члены Ассоциации</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перечень оснований для отказа в приеме в члены Ассоциации, установленный внутренними документами Ассоциации, могут быт</w:t>
      </w:r>
      <w:r w:rsidR="00C8425E" w:rsidRPr="00EC4345">
        <w:rPr>
          <w:color w:val="auto"/>
          <w:szCs w:val="24"/>
        </w:rPr>
        <w:t>ь обжалованы в арбитражный суд.</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5544D2" w:rsidRPr="00EC4345" w:rsidRDefault="005544D2" w:rsidP="00EC4345">
      <w:pPr>
        <w:pStyle w:val="a5"/>
        <w:numPr>
          <w:ilvl w:val="0"/>
          <w:numId w:val="16"/>
        </w:numPr>
        <w:spacing w:after="0" w:line="240" w:lineRule="auto"/>
        <w:ind w:left="142" w:right="0" w:firstLine="0"/>
        <w:jc w:val="center"/>
        <w:rPr>
          <w:b/>
          <w:color w:val="auto"/>
          <w:szCs w:val="24"/>
        </w:rPr>
      </w:pPr>
      <w:r w:rsidRPr="00EC4345">
        <w:rPr>
          <w:b/>
          <w:color w:val="auto"/>
          <w:szCs w:val="24"/>
        </w:rPr>
        <w:t>Размеры, порядок расчета и</w:t>
      </w:r>
    </w:p>
    <w:p w:rsidR="00AC4E37" w:rsidRPr="00EC4345" w:rsidRDefault="005544D2" w:rsidP="00EC4345">
      <w:pPr>
        <w:pStyle w:val="a5"/>
        <w:spacing w:after="0" w:line="240" w:lineRule="auto"/>
        <w:ind w:left="0" w:right="0" w:firstLine="0"/>
        <w:jc w:val="center"/>
        <w:rPr>
          <w:color w:val="auto"/>
          <w:szCs w:val="24"/>
        </w:rPr>
      </w:pPr>
      <w:r w:rsidRPr="00EC4345">
        <w:rPr>
          <w:b/>
          <w:color w:val="auto"/>
          <w:szCs w:val="24"/>
        </w:rPr>
        <w:t>уплаты вступительного, членских и иных целевых взносов</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Вступительный взнос (если его оплата предусмотрена решением Общего собрания членов Ассоциации) и регулярные членские взносы являются обязательным денежным вкладом индивидуального предпринимателя или юридического лица, в отношении которого принято решение о приеме в члены Ассоциации, и предназначены для обеспечения деятельности Ассоциации по реализации его уставных целей и функций. </w:t>
      </w:r>
    </w:p>
    <w:p w:rsidR="00AC4E37" w:rsidRPr="00EC4345" w:rsidRDefault="00E24632" w:rsidP="00EC4345">
      <w:pPr>
        <w:spacing w:after="0" w:line="240" w:lineRule="auto"/>
        <w:ind w:left="0" w:right="0"/>
        <w:rPr>
          <w:color w:val="auto"/>
          <w:szCs w:val="24"/>
        </w:rPr>
      </w:pPr>
      <w:r w:rsidRPr="00EC4345">
        <w:rPr>
          <w:color w:val="auto"/>
          <w:szCs w:val="24"/>
        </w:rPr>
        <w:t xml:space="preserve">Члены Ассоциации обязаны своевременно уплачивать вступительный </w:t>
      </w:r>
      <w:proofErr w:type="gramStart"/>
      <w:r w:rsidRPr="00EC4345">
        <w:rPr>
          <w:color w:val="auto"/>
          <w:szCs w:val="24"/>
        </w:rPr>
        <w:t>взнос  (</w:t>
      </w:r>
      <w:proofErr w:type="gramEnd"/>
      <w:r w:rsidRPr="00EC4345">
        <w:rPr>
          <w:color w:val="auto"/>
          <w:szCs w:val="24"/>
        </w:rPr>
        <w:t xml:space="preserve">если его оплата предусмотрена решением Общего  собрания  членов  Ассоциации)  и регулярные членские взносы в порядке, установленном настоящим разделом, в размерах, утвержденных решением Общего собрания членов Ассоциации. </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Вступительный взнос (если его оплата предусмотрена решением Общего собрания членов Ассоциации) уплачивается индивидуальным предпринимателем или </w:t>
      </w:r>
    </w:p>
    <w:p w:rsidR="00AC4E37" w:rsidRPr="00EC4345" w:rsidRDefault="00E24632" w:rsidP="00EC4345">
      <w:pPr>
        <w:spacing w:after="0" w:line="240" w:lineRule="auto"/>
        <w:ind w:left="0" w:right="0"/>
        <w:rPr>
          <w:color w:val="auto"/>
          <w:szCs w:val="24"/>
        </w:rPr>
      </w:pPr>
      <w:r w:rsidRPr="00EC4345">
        <w:rPr>
          <w:color w:val="auto"/>
          <w:szCs w:val="24"/>
        </w:rPr>
        <w:t xml:space="preserve">юридическим лицом не </w:t>
      </w:r>
      <w:proofErr w:type="gramStart"/>
      <w:r w:rsidRPr="00EC4345">
        <w:rPr>
          <w:color w:val="auto"/>
          <w:szCs w:val="24"/>
        </w:rPr>
        <w:t>позднее  7</w:t>
      </w:r>
      <w:proofErr w:type="gramEnd"/>
      <w:r w:rsidRPr="00EC4345">
        <w:rPr>
          <w:color w:val="auto"/>
          <w:szCs w:val="24"/>
        </w:rPr>
        <w:t xml:space="preserve">  (семи)  рабочих  дней  после  принятия  его  в  члены Ассоциации. </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Членские взносы являются обязательными ежеквартальными текущими денежными платежами членов Ассоциации. </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Членские взносы оплачиваются каждым членом Ассоциации ежеквартально, не позднее 1 (первого) числа первого месяца текущего квартала. </w:t>
      </w:r>
    </w:p>
    <w:p w:rsidR="008262CF"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В случае принятия в члены Ассоциации нового члена Ассоциации, членский взнос   оплачивается   вновь   принятым   членом   Ассоциации   одновременно   с   </w:t>
      </w:r>
      <w:r w:rsidR="008262CF" w:rsidRPr="00EC4345">
        <w:rPr>
          <w:color w:val="auto"/>
          <w:szCs w:val="24"/>
        </w:rPr>
        <w:t>оплатой вступительного</w:t>
      </w:r>
      <w:r w:rsidRPr="00EC4345">
        <w:rPr>
          <w:color w:val="auto"/>
          <w:szCs w:val="24"/>
        </w:rPr>
        <w:t xml:space="preserve"> взноса и взноса в компенсационный фонд (компенсационные фонды). </w:t>
      </w:r>
    </w:p>
    <w:p w:rsidR="008262CF" w:rsidRPr="00EC4345" w:rsidRDefault="00E24632" w:rsidP="00EC4345">
      <w:pPr>
        <w:numPr>
          <w:ilvl w:val="1"/>
          <w:numId w:val="16"/>
        </w:numPr>
        <w:spacing w:after="0" w:line="240" w:lineRule="auto"/>
        <w:ind w:left="0" w:right="0"/>
        <w:rPr>
          <w:color w:val="auto"/>
          <w:szCs w:val="24"/>
        </w:rPr>
      </w:pPr>
      <w:r w:rsidRPr="00EC4345">
        <w:rPr>
          <w:color w:val="auto"/>
          <w:szCs w:val="24"/>
        </w:rPr>
        <w:t>Новый член Ассоциации оплачивает членский взнос в полном объеме за месяц, в котором вступил в члены Ассоциации, вне зависимости от даты вступления в рамках месяца.</w:t>
      </w:r>
    </w:p>
    <w:p w:rsidR="008262CF" w:rsidRPr="00EC4345" w:rsidRDefault="00E24632" w:rsidP="00945CDF">
      <w:pPr>
        <w:numPr>
          <w:ilvl w:val="1"/>
          <w:numId w:val="16"/>
        </w:numPr>
        <w:spacing w:after="0" w:line="240" w:lineRule="auto"/>
        <w:ind w:left="0" w:right="0"/>
        <w:rPr>
          <w:color w:val="auto"/>
          <w:szCs w:val="24"/>
        </w:rPr>
      </w:pPr>
      <w:r w:rsidRPr="00EC4345">
        <w:rPr>
          <w:rFonts w:eastAsia="Arial"/>
          <w:color w:val="auto"/>
          <w:szCs w:val="24"/>
        </w:rPr>
        <w:t xml:space="preserve"> </w:t>
      </w:r>
      <w:r w:rsidRPr="00EC4345">
        <w:rPr>
          <w:color w:val="auto"/>
          <w:szCs w:val="24"/>
        </w:rPr>
        <w:t>Член Ассоциации, не оплативший членский взнос</w:t>
      </w:r>
      <w:r w:rsidR="00945CDF">
        <w:rPr>
          <w:color w:val="auto"/>
          <w:szCs w:val="24"/>
        </w:rPr>
        <w:t xml:space="preserve">, </w:t>
      </w:r>
      <w:r w:rsidR="00945CDF" w:rsidRPr="00945CDF">
        <w:rPr>
          <w:color w:val="auto"/>
          <w:szCs w:val="24"/>
        </w:rPr>
        <w:t>ежегодн</w:t>
      </w:r>
      <w:r w:rsidR="00945CDF">
        <w:rPr>
          <w:color w:val="auto"/>
          <w:szCs w:val="24"/>
        </w:rPr>
        <w:t>ый</w:t>
      </w:r>
      <w:r w:rsidR="00945CDF" w:rsidRPr="00945CDF">
        <w:rPr>
          <w:color w:val="auto"/>
          <w:szCs w:val="24"/>
        </w:rPr>
        <w:t xml:space="preserve"> целев</w:t>
      </w:r>
      <w:r w:rsidR="00945CDF">
        <w:rPr>
          <w:color w:val="auto"/>
          <w:szCs w:val="24"/>
        </w:rPr>
        <w:t>ой</w:t>
      </w:r>
      <w:r w:rsidR="00945CDF" w:rsidRPr="00945CDF">
        <w:rPr>
          <w:color w:val="auto"/>
          <w:szCs w:val="24"/>
        </w:rPr>
        <w:t xml:space="preserve"> взнос на нужды НОПРИЗ </w:t>
      </w:r>
      <w:r w:rsidR="00945CDF" w:rsidRPr="00EC4345">
        <w:rPr>
          <w:color w:val="auto"/>
          <w:szCs w:val="24"/>
        </w:rPr>
        <w:t>в по</w:t>
      </w:r>
      <w:r w:rsidR="008777CC">
        <w:rPr>
          <w:color w:val="auto"/>
          <w:szCs w:val="24"/>
        </w:rPr>
        <w:t>рядке, установленном настоящим п</w:t>
      </w:r>
      <w:r w:rsidR="00945CDF" w:rsidRPr="00EC4345">
        <w:rPr>
          <w:color w:val="auto"/>
          <w:szCs w:val="24"/>
        </w:rPr>
        <w:t>оложением</w:t>
      </w:r>
      <w:r w:rsidR="00945CDF">
        <w:rPr>
          <w:color w:val="auto"/>
          <w:szCs w:val="24"/>
        </w:rPr>
        <w:t xml:space="preserve">, </w:t>
      </w:r>
      <w:r w:rsidRPr="00EC4345">
        <w:rPr>
          <w:color w:val="auto"/>
          <w:szCs w:val="24"/>
        </w:rPr>
        <w:t xml:space="preserve">подвергается мерам Дисциплинарного воздействия в соответствии с действующим законодательством РФ и внутренними документами Ассоциации. </w:t>
      </w:r>
    </w:p>
    <w:p w:rsidR="0010260A" w:rsidRPr="00EC4345" w:rsidRDefault="0010260A" w:rsidP="00EC4345">
      <w:pPr>
        <w:pStyle w:val="a5"/>
        <w:numPr>
          <w:ilvl w:val="1"/>
          <w:numId w:val="16"/>
        </w:numPr>
        <w:spacing w:after="0" w:line="240" w:lineRule="auto"/>
        <w:ind w:left="-5" w:right="0"/>
        <w:rPr>
          <w:color w:val="auto"/>
          <w:szCs w:val="24"/>
        </w:rPr>
      </w:pPr>
      <w:r w:rsidRPr="00EC4345">
        <w:rPr>
          <w:color w:val="auto"/>
          <w:szCs w:val="24"/>
        </w:rPr>
        <w:t>Иные взносы членов в Ассоциации должны иметь только целевой характер и должны быть направлены на обеспечение деятельности Ассоциации по достижению уставных целей и реализации уставных задач и функций, приоритетных направлений деятельности, в том числе участие в объединениях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8262CF" w:rsidRPr="00EC4345" w:rsidRDefault="00805223" w:rsidP="00EC4345">
      <w:pPr>
        <w:numPr>
          <w:ilvl w:val="1"/>
          <w:numId w:val="16"/>
        </w:numPr>
        <w:spacing w:after="0" w:line="240" w:lineRule="auto"/>
        <w:ind w:left="-5" w:right="280"/>
        <w:rPr>
          <w:color w:val="auto"/>
          <w:szCs w:val="24"/>
        </w:rPr>
      </w:pPr>
      <w:r w:rsidRPr="00EC4345">
        <w:rPr>
          <w:color w:val="auto"/>
          <w:szCs w:val="24"/>
        </w:rPr>
        <w:t xml:space="preserve">Члены Ассоциации обязаны вносить ежегодный целевой взнос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sidRPr="00EC4345">
        <w:rPr>
          <w:color w:val="auto"/>
          <w:szCs w:val="24"/>
        </w:rPr>
        <w:lastRenderedPageBreak/>
        <w:t>осуществляющих подготовку проектной документации (далее  по тексту - НОПРИЗ),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w:t>
      </w:r>
      <w:r w:rsidR="008262CF" w:rsidRPr="00EC4345">
        <w:rPr>
          <w:color w:val="auto"/>
          <w:szCs w:val="24"/>
        </w:rPr>
        <w:t xml:space="preserve"> осуществляющих проектирование.</w:t>
      </w:r>
      <w:r w:rsidR="008262CF" w:rsidRPr="00EC4345">
        <w:rPr>
          <w:rFonts w:eastAsia="Arial"/>
          <w:color w:val="auto"/>
          <w:szCs w:val="24"/>
        </w:rPr>
        <w:t xml:space="preserve"> </w:t>
      </w:r>
    </w:p>
    <w:p w:rsidR="008262CF" w:rsidRPr="00945CDF" w:rsidRDefault="008262CF" w:rsidP="00945CDF">
      <w:pPr>
        <w:numPr>
          <w:ilvl w:val="1"/>
          <w:numId w:val="16"/>
        </w:numPr>
        <w:spacing w:after="0" w:line="240" w:lineRule="auto"/>
        <w:ind w:left="0" w:right="0" w:firstLine="0"/>
        <w:rPr>
          <w:color w:val="auto"/>
          <w:szCs w:val="24"/>
        </w:rPr>
      </w:pPr>
      <w:r w:rsidRPr="00945CDF">
        <w:rPr>
          <w:color w:val="auto"/>
          <w:szCs w:val="24"/>
        </w:rPr>
        <w:t xml:space="preserve"> Устанавливается следующий порядок уплаты ежегодного целевого взноса на нужды НОПРИЗ:</w:t>
      </w:r>
      <w:r w:rsidRPr="00945CDF">
        <w:rPr>
          <w:rFonts w:eastAsia="Arial"/>
          <w:color w:val="auto"/>
          <w:szCs w:val="24"/>
        </w:rPr>
        <w:t xml:space="preserve"> </w:t>
      </w:r>
    </w:p>
    <w:tbl>
      <w:tblPr>
        <w:tblStyle w:val="TableGrid"/>
        <w:tblW w:w="9790" w:type="dxa"/>
        <w:jc w:val="center"/>
        <w:tblInd w:w="0" w:type="dxa"/>
        <w:tblCellMar>
          <w:top w:w="115" w:type="dxa"/>
          <w:left w:w="98" w:type="dxa"/>
        </w:tblCellMar>
        <w:tblLook w:val="04A0" w:firstRow="1" w:lastRow="0" w:firstColumn="1" w:lastColumn="0" w:noHBand="0" w:noVBand="1"/>
      </w:tblPr>
      <w:tblGrid>
        <w:gridCol w:w="3392"/>
        <w:gridCol w:w="2852"/>
        <w:gridCol w:w="3546"/>
      </w:tblGrid>
      <w:tr w:rsidR="00EC4345" w:rsidRPr="00EC4345" w:rsidTr="00042B51">
        <w:trPr>
          <w:trHeight w:val="854"/>
          <w:jc w:val="center"/>
        </w:trPr>
        <w:tc>
          <w:tcPr>
            <w:tcW w:w="3392" w:type="dxa"/>
            <w:tcBorders>
              <w:top w:val="single" w:sz="8" w:space="0" w:color="000000"/>
              <w:left w:val="single" w:sz="8" w:space="0" w:color="000000"/>
              <w:bottom w:val="single" w:sz="8" w:space="0" w:color="000000"/>
              <w:right w:val="single" w:sz="8" w:space="0" w:color="000000"/>
            </w:tcBorders>
          </w:tcPr>
          <w:p w:rsidR="008262CF" w:rsidRPr="00EC4345" w:rsidRDefault="008262CF" w:rsidP="00EC4345">
            <w:pPr>
              <w:spacing w:after="0" w:line="240" w:lineRule="auto"/>
              <w:ind w:left="0" w:right="108" w:firstLine="0"/>
              <w:jc w:val="center"/>
              <w:rPr>
                <w:color w:val="auto"/>
                <w:szCs w:val="24"/>
              </w:rPr>
            </w:pPr>
            <w:r w:rsidRPr="00EC4345">
              <w:rPr>
                <w:b/>
                <w:color w:val="auto"/>
                <w:szCs w:val="24"/>
              </w:rPr>
              <w:t xml:space="preserve">Срок членства в Ассоциации </w:t>
            </w:r>
          </w:p>
        </w:tc>
        <w:tc>
          <w:tcPr>
            <w:tcW w:w="285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jc w:val="center"/>
              <w:rPr>
                <w:color w:val="auto"/>
                <w:szCs w:val="24"/>
              </w:rPr>
            </w:pPr>
            <w:r w:rsidRPr="00EC4345">
              <w:rPr>
                <w:b/>
                <w:color w:val="auto"/>
                <w:szCs w:val="24"/>
              </w:rPr>
              <w:t xml:space="preserve">Размер ежегодного целевого взноса, в процентном отношении </w:t>
            </w:r>
            <w:r w:rsidRPr="00EC4345">
              <w:rPr>
                <w:rFonts w:eastAsia="Arial"/>
                <w:b/>
                <w:color w:val="auto"/>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jc w:val="center"/>
              <w:rPr>
                <w:color w:val="auto"/>
                <w:szCs w:val="24"/>
              </w:rPr>
            </w:pPr>
            <w:r w:rsidRPr="00EC4345">
              <w:rPr>
                <w:b/>
                <w:color w:val="auto"/>
                <w:szCs w:val="24"/>
              </w:rPr>
              <w:t>Сроки уплаты ежегодного целевого взноса</w:t>
            </w:r>
            <w:r w:rsidRPr="00EC4345">
              <w:rPr>
                <w:rFonts w:eastAsia="Arial"/>
                <w:b/>
                <w:color w:val="auto"/>
                <w:szCs w:val="24"/>
              </w:rPr>
              <w:t xml:space="preserve"> </w:t>
            </w:r>
          </w:p>
        </w:tc>
      </w:tr>
      <w:tr w:rsidR="00EC4345" w:rsidRPr="00EC4345" w:rsidTr="00042B51">
        <w:trPr>
          <w:trHeight w:val="850"/>
          <w:jc w:val="center"/>
        </w:trPr>
        <w:tc>
          <w:tcPr>
            <w:tcW w:w="339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jc w:val="left"/>
              <w:rPr>
                <w:color w:val="auto"/>
                <w:szCs w:val="24"/>
              </w:rPr>
            </w:pPr>
            <w:r w:rsidRPr="00EC4345">
              <w:rPr>
                <w:color w:val="auto"/>
                <w:szCs w:val="24"/>
              </w:rPr>
              <w:t xml:space="preserve"> приняты в члены Ассоциации до  1 января</w:t>
            </w:r>
            <w:r w:rsidRPr="00EC4345">
              <w:rPr>
                <w:rFonts w:eastAsia="Arial"/>
                <w:color w:val="auto"/>
                <w:szCs w:val="24"/>
              </w:rPr>
              <w:t xml:space="preserve"> </w:t>
            </w:r>
            <w:r w:rsidR="006D091A" w:rsidRPr="00EC4345">
              <w:rPr>
                <w:rFonts w:eastAsia="Arial"/>
                <w:color w:val="auto"/>
                <w:szCs w:val="24"/>
              </w:rPr>
              <w:t xml:space="preserve">текущего </w:t>
            </w:r>
            <w:r w:rsidR="00131159" w:rsidRPr="00EC4345">
              <w:rPr>
                <w:rFonts w:eastAsia="Arial"/>
                <w:color w:val="auto"/>
                <w:szCs w:val="24"/>
              </w:rPr>
              <w:t>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tcPr>
          <w:p w:rsidR="008262CF" w:rsidRPr="00EC4345" w:rsidRDefault="008262CF" w:rsidP="00EC4345">
            <w:pPr>
              <w:spacing w:after="0" w:line="240" w:lineRule="auto"/>
              <w:ind w:left="0" w:right="100" w:firstLine="0"/>
              <w:jc w:val="center"/>
              <w:rPr>
                <w:b/>
                <w:color w:val="auto"/>
                <w:szCs w:val="24"/>
              </w:rPr>
            </w:pPr>
            <w:r w:rsidRPr="00EC4345">
              <w:rPr>
                <w:b/>
                <w:color w:val="auto"/>
                <w:szCs w:val="24"/>
              </w:rPr>
              <w:t>100%</w:t>
            </w:r>
            <w:r w:rsidRPr="00EC4345">
              <w:rPr>
                <w:rFonts w:eastAsia="Arial"/>
                <w:b/>
                <w:color w:val="auto"/>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tcPr>
          <w:p w:rsidR="008262CF" w:rsidRPr="00EC4345" w:rsidRDefault="008262CF" w:rsidP="00EC4345">
            <w:pPr>
              <w:spacing w:after="0" w:line="240" w:lineRule="auto"/>
              <w:ind w:left="0" w:right="103" w:firstLine="0"/>
              <w:jc w:val="center"/>
              <w:rPr>
                <w:color w:val="auto"/>
                <w:szCs w:val="24"/>
              </w:rPr>
            </w:pPr>
            <w:r w:rsidRPr="00EC4345">
              <w:rPr>
                <w:color w:val="auto"/>
                <w:szCs w:val="24"/>
              </w:rPr>
              <w:t>До 20 января</w:t>
            </w:r>
            <w:r w:rsidR="006D091A" w:rsidRPr="00EC4345">
              <w:rPr>
                <w:color w:val="auto"/>
                <w:szCs w:val="24"/>
              </w:rPr>
              <w:t xml:space="preserve"> </w:t>
            </w:r>
            <w:r w:rsidR="00131159" w:rsidRPr="00EC4345">
              <w:rPr>
                <w:color w:val="auto"/>
                <w:szCs w:val="24"/>
              </w:rPr>
              <w:t>года, за который подлежит оплата</w:t>
            </w:r>
          </w:p>
        </w:tc>
      </w:tr>
      <w:tr w:rsidR="00EC4345" w:rsidRPr="00EC4345" w:rsidTr="00042B51">
        <w:trPr>
          <w:trHeight w:val="1219"/>
          <w:jc w:val="center"/>
        </w:trPr>
        <w:tc>
          <w:tcPr>
            <w:tcW w:w="339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rPr>
                <w:color w:val="auto"/>
                <w:szCs w:val="24"/>
              </w:rPr>
            </w:pPr>
            <w:r w:rsidRPr="00EC4345">
              <w:rPr>
                <w:color w:val="auto"/>
                <w:szCs w:val="24"/>
              </w:rPr>
              <w:t>приняты в члены Ассоциации в</w:t>
            </w:r>
            <w:r w:rsidR="006D091A" w:rsidRPr="00EC4345">
              <w:rPr>
                <w:color w:val="auto"/>
                <w:szCs w:val="24"/>
              </w:rPr>
              <w:t xml:space="preserve">о втором квартале </w:t>
            </w:r>
            <w:r w:rsidR="00131159" w:rsidRPr="00EC4345">
              <w:rPr>
                <w:color w:val="auto"/>
                <w:szCs w:val="24"/>
              </w:rPr>
              <w:t>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99" w:firstLine="0"/>
              <w:jc w:val="center"/>
              <w:rPr>
                <w:color w:val="auto"/>
                <w:szCs w:val="24"/>
              </w:rPr>
            </w:pPr>
            <w:r w:rsidRPr="00EC4345">
              <w:rPr>
                <w:b/>
                <w:color w:val="auto"/>
                <w:szCs w:val="24"/>
              </w:rPr>
              <w:t>75%</w:t>
            </w:r>
          </w:p>
          <w:p w:rsidR="008262CF" w:rsidRPr="00EC4345" w:rsidRDefault="008262CF" w:rsidP="00EC4345">
            <w:pPr>
              <w:spacing w:after="0" w:line="240" w:lineRule="auto"/>
              <w:ind w:left="0" w:right="0" w:firstLine="0"/>
              <w:jc w:val="center"/>
              <w:rPr>
                <w:color w:val="auto"/>
                <w:szCs w:val="24"/>
              </w:rPr>
            </w:pPr>
            <w:r w:rsidRPr="00EC4345">
              <w:rPr>
                <w:color w:val="auto"/>
                <w:szCs w:val="24"/>
              </w:rPr>
              <w:t>(за последние 9 месяцев года)</w:t>
            </w:r>
            <w:r w:rsidRPr="00EC4345">
              <w:rPr>
                <w:rFonts w:eastAsia="Arial"/>
                <w:color w:val="auto"/>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105" w:firstLine="0"/>
              <w:rPr>
                <w:color w:val="auto"/>
                <w:szCs w:val="24"/>
              </w:rPr>
            </w:pPr>
            <w:r w:rsidRPr="00EC4345">
              <w:rPr>
                <w:color w:val="auto"/>
                <w:szCs w:val="24"/>
              </w:rPr>
              <w:t>В течение 7 рабочих дней со дня прием</w:t>
            </w:r>
            <w:r w:rsidR="00460A45" w:rsidRPr="00EC4345">
              <w:rPr>
                <w:color w:val="auto"/>
                <w:szCs w:val="24"/>
              </w:rPr>
              <w:t>а</w:t>
            </w:r>
            <w:r w:rsidRPr="00EC4345">
              <w:rPr>
                <w:color w:val="auto"/>
                <w:szCs w:val="24"/>
              </w:rPr>
              <w:t xml:space="preserve"> в члены Ассоциации</w:t>
            </w:r>
          </w:p>
        </w:tc>
      </w:tr>
      <w:tr w:rsidR="00EC4345" w:rsidRPr="00EC4345" w:rsidTr="00042B51">
        <w:trPr>
          <w:trHeight w:val="1222"/>
          <w:jc w:val="center"/>
        </w:trPr>
        <w:tc>
          <w:tcPr>
            <w:tcW w:w="339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rPr>
                <w:color w:val="auto"/>
                <w:szCs w:val="24"/>
              </w:rPr>
            </w:pPr>
            <w:r w:rsidRPr="00EC4345">
              <w:rPr>
                <w:color w:val="auto"/>
                <w:szCs w:val="24"/>
              </w:rPr>
              <w:t xml:space="preserve">приняты в члены Ассоциации в </w:t>
            </w:r>
            <w:r w:rsidR="006D091A" w:rsidRPr="00EC4345">
              <w:rPr>
                <w:color w:val="auto"/>
                <w:szCs w:val="24"/>
              </w:rPr>
              <w:t xml:space="preserve">третьем квартале </w:t>
            </w:r>
            <w:r w:rsidR="00131159" w:rsidRPr="00EC4345">
              <w:rPr>
                <w:color w:val="auto"/>
                <w:szCs w:val="24"/>
              </w:rPr>
              <w:t>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99" w:firstLine="0"/>
              <w:jc w:val="center"/>
              <w:rPr>
                <w:color w:val="auto"/>
                <w:szCs w:val="24"/>
              </w:rPr>
            </w:pPr>
            <w:r w:rsidRPr="00EC4345">
              <w:rPr>
                <w:b/>
                <w:color w:val="auto"/>
                <w:szCs w:val="24"/>
              </w:rPr>
              <w:t>50%</w:t>
            </w:r>
          </w:p>
          <w:p w:rsidR="008262CF" w:rsidRPr="00EC4345" w:rsidRDefault="008262CF" w:rsidP="00EC4345">
            <w:pPr>
              <w:spacing w:after="0" w:line="240" w:lineRule="auto"/>
              <w:ind w:left="0" w:right="0" w:firstLine="0"/>
              <w:jc w:val="center"/>
              <w:rPr>
                <w:color w:val="auto"/>
                <w:szCs w:val="24"/>
              </w:rPr>
            </w:pPr>
            <w:r w:rsidRPr="00EC4345">
              <w:rPr>
                <w:color w:val="auto"/>
                <w:szCs w:val="24"/>
              </w:rPr>
              <w:t>(за последние 6 месяцев года)</w:t>
            </w:r>
            <w:r w:rsidRPr="00EC4345">
              <w:rPr>
                <w:rFonts w:eastAsia="Arial"/>
                <w:color w:val="auto"/>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460A45" w:rsidP="00EC4345">
            <w:pPr>
              <w:spacing w:after="0" w:line="240" w:lineRule="auto"/>
              <w:ind w:left="0" w:right="105" w:firstLine="0"/>
              <w:rPr>
                <w:color w:val="auto"/>
                <w:szCs w:val="24"/>
              </w:rPr>
            </w:pPr>
            <w:r w:rsidRPr="00EC4345">
              <w:rPr>
                <w:color w:val="auto"/>
                <w:szCs w:val="24"/>
              </w:rPr>
              <w:t>В течение 7 рабочих дней со дня приема в члены Ассоциации</w:t>
            </w:r>
          </w:p>
        </w:tc>
      </w:tr>
      <w:tr w:rsidR="00EC4345" w:rsidRPr="00EC4345" w:rsidTr="00042B51">
        <w:trPr>
          <w:trHeight w:val="1222"/>
          <w:jc w:val="center"/>
        </w:trPr>
        <w:tc>
          <w:tcPr>
            <w:tcW w:w="339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0" w:firstLine="0"/>
              <w:rPr>
                <w:color w:val="auto"/>
                <w:szCs w:val="24"/>
              </w:rPr>
            </w:pPr>
            <w:r w:rsidRPr="00EC4345">
              <w:rPr>
                <w:color w:val="auto"/>
                <w:szCs w:val="24"/>
              </w:rPr>
              <w:t xml:space="preserve">приняты в члены Ассоциации в </w:t>
            </w:r>
            <w:r w:rsidR="006D091A" w:rsidRPr="00EC4345">
              <w:rPr>
                <w:color w:val="auto"/>
                <w:szCs w:val="24"/>
              </w:rPr>
              <w:t>четвертом квартале года, за который подлежит оплата</w:t>
            </w:r>
            <w:r w:rsidRPr="00EC4345">
              <w:rPr>
                <w:rFonts w:eastAsia="Arial"/>
                <w:color w:val="auto"/>
                <w:szCs w:val="24"/>
              </w:rPr>
              <w:t xml:space="preserve"> </w:t>
            </w:r>
          </w:p>
        </w:tc>
        <w:tc>
          <w:tcPr>
            <w:tcW w:w="2852"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8262CF" w:rsidP="00EC4345">
            <w:pPr>
              <w:spacing w:after="0" w:line="240" w:lineRule="auto"/>
              <w:ind w:left="0" w:right="99" w:firstLine="0"/>
              <w:jc w:val="center"/>
              <w:rPr>
                <w:color w:val="auto"/>
                <w:szCs w:val="24"/>
              </w:rPr>
            </w:pPr>
            <w:r w:rsidRPr="00EC4345">
              <w:rPr>
                <w:b/>
                <w:color w:val="auto"/>
                <w:szCs w:val="24"/>
              </w:rPr>
              <w:t>25%</w:t>
            </w:r>
          </w:p>
          <w:p w:rsidR="008262CF" w:rsidRPr="00EC4345" w:rsidRDefault="008262CF" w:rsidP="00EC4345">
            <w:pPr>
              <w:spacing w:after="0" w:line="240" w:lineRule="auto"/>
              <w:ind w:left="0" w:right="0" w:firstLine="0"/>
              <w:jc w:val="center"/>
              <w:rPr>
                <w:color w:val="auto"/>
                <w:szCs w:val="24"/>
              </w:rPr>
            </w:pPr>
            <w:r w:rsidRPr="00EC4345">
              <w:rPr>
                <w:color w:val="auto"/>
                <w:szCs w:val="24"/>
              </w:rPr>
              <w:t>(за последние 3 месяца года)</w:t>
            </w:r>
            <w:r w:rsidRPr="00EC4345">
              <w:rPr>
                <w:rFonts w:eastAsia="Arial"/>
                <w:color w:val="auto"/>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rsidR="008262CF" w:rsidRPr="00EC4345" w:rsidRDefault="00460A45" w:rsidP="00EC4345">
            <w:pPr>
              <w:spacing w:after="0" w:line="240" w:lineRule="auto"/>
              <w:ind w:left="0" w:right="105" w:firstLine="0"/>
              <w:rPr>
                <w:color w:val="auto"/>
                <w:szCs w:val="24"/>
              </w:rPr>
            </w:pPr>
            <w:r w:rsidRPr="00EC4345">
              <w:rPr>
                <w:color w:val="auto"/>
                <w:szCs w:val="24"/>
              </w:rPr>
              <w:t>В течение 7 рабочих дней со дня приема в члены Ассоциации</w:t>
            </w:r>
          </w:p>
        </w:tc>
      </w:tr>
    </w:tbl>
    <w:p w:rsidR="00AC4E37" w:rsidRPr="00945CDF" w:rsidRDefault="00E24632" w:rsidP="00945CDF">
      <w:pPr>
        <w:numPr>
          <w:ilvl w:val="0"/>
          <w:numId w:val="16"/>
        </w:numPr>
        <w:spacing w:after="0" w:line="240" w:lineRule="auto"/>
        <w:ind w:left="0" w:right="0"/>
        <w:jc w:val="center"/>
        <w:rPr>
          <w:color w:val="auto"/>
          <w:szCs w:val="24"/>
        </w:rPr>
      </w:pPr>
      <w:r w:rsidRPr="00945CDF">
        <w:rPr>
          <w:b/>
          <w:color w:val="auto"/>
          <w:szCs w:val="24"/>
        </w:rPr>
        <w:t>Контроль Ассоциации за деятельностью своих членов</w:t>
      </w:r>
    </w:p>
    <w:p w:rsidR="00AC4E37" w:rsidRPr="00EC4345" w:rsidRDefault="00E24632" w:rsidP="00EC4345">
      <w:pPr>
        <w:numPr>
          <w:ilvl w:val="1"/>
          <w:numId w:val="16"/>
        </w:numPr>
        <w:spacing w:after="0" w:line="240" w:lineRule="auto"/>
        <w:ind w:left="0" w:right="0"/>
        <w:rPr>
          <w:color w:val="auto"/>
          <w:szCs w:val="24"/>
        </w:rPr>
      </w:pPr>
      <w:r w:rsidRPr="00EC4345">
        <w:rPr>
          <w:color w:val="auto"/>
          <w:szCs w:val="24"/>
        </w:rPr>
        <w:t xml:space="preserve">В соответствии с Федеральным законом «О саморегулируемых организациях» Ассоциация осуществляет контроль за деятельностью своих членов путем проведения плановых и внеплановых проверок. </w:t>
      </w:r>
    </w:p>
    <w:p w:rsidR="00AC4E37" w:rsidRPr="00EC4345" w:rsidRDefault="00E24632" w:rsidP="00EC4345">
      <w:pPr>
        <w:spacing w:after="0" w:line="240" w:lineRule="auto"/>
        <w:ind w:left="0" w:right="0"/>
        <w:rPr>
          <w:color w:val="auto"/>
          <w:szCs w:val="24"/>
        </w:rPr>
      </w:pPr>
      <w:r w:rsidRPr="00EC4345">
        <w:rPr>
          <w:color w:val="auto"/>
          <w:szCs w:val="24"/>
        </w:rPr>
        <w:t xml:space="preserve">В рамках контроля Ассоциации за деятельностью своих членов осуществляется, в том числе, контроль: </w:t>
      </w:r>
    </w:p>
    <w:p w:rsidR="00AC4E37" w:rsidRPr="00EC4345" w:rsidRDefault="00E24632" w:rsidP="00EC4345">
      <w:pPr>
        <w:numPr>
          <w:ilvl w:val="0"/>
          <w:numId w:val="17"/>
        </w:numPr>
        <w:spacing w:after="0" w:line="240" w:lineRule="auto"/>
        <w:ind w:left="0" w:right="0"/>
        <w:rPr>
          <w:color w:val="auto"/>
          <w:szCs w:val="24"/>
        </w:rPr>
      </w:pPr>
      <w:r w:rsidRPr="00EC4345">
        <w:rPr>
          <w:rFonts w:eastAsia="Calibri"/>
          <w:noProof/>
          <w:color w:val="auto"/>
          <w:szCs w:val="24"/>
        </w:rPr>
        <mc:AlternateContent>
          <mc:Choice Requires="wpg">
            <w:drawing>
              <wp:anchor distT="0" distB="0" distL="114300" distR="114300" simplePos="0" relativeHeight="251658240" behindDoc="1" locked="0" layoutInCell="1" allowOverlap="1">
                <wp:simplePos x="0" y="0"/>
                <wp:positionH relativeFrom="column">
                  <wp:posOffset>64008</wp:posOffset>
                </wp:positionH>
                <wp:positionV relativeFrom="paragraph">
                  <wp:posOffset>665238</wp:posOffset>
                </wp:positionV>
                <wp:extent cx="6151829" cy="705612"/>
                <wp:effectExtent l="0" t="0" r="0" b="0"/>
                <wp:wrapNone/>
                <wp:docPr id="21593" name="Group 21593"/>
                <wp:cNvGraphicFramePr/>
                <a:graphic xmlns:a="http://schemas.openxmlformats.org/drawingml/2006/main">
                  <a:graphicData uri="http://schemas.microsoft.com/office/word/2010/wordprocessingGroup">
                    <wpg:wgp>
                      <wpg:cNvGrpSpPr/>
                      <wpg:grpSpPr>
                        <a:xfrm>
                          <a:off x="0" y="0"/>
                          <a:ext cx="6151829" cy="705612"/>
                          <a:chOff x="0" y="0"/>
                          <a:chExt cx="6151829" cy="705612"/>
                        </a:xfrm>
                      </wpg:grpSpPr>
                      <wps:wsp>
                        <wps:cNvPr id="25700" name="Shape 25700"/>
                        <wps:cNvSpPr/>
                        <wps:spPr>
                          <a:xfrm>
                            <a:off x="2962986" y="0"/>
                            <a:ext cx="3188843" cy="179832"/>
                          </a:xfrm>
                          <a:custGeom>
                            <a:avLst/>
                            <a:gdLst/>
                            <a:ahLst/>
                            <a:cxnLst/>
                            <a:rect l="0" t="0" r="0" b="0"/>
                            <a:pathLst>
                              <a:path w="3188843" h="179832">
                                <a:moveTo>
                                  <a:pt x="0" y="0"/>
                                </a:moveTo>
                                <a:lnTo>
                                  <a:pt x="3188843" y="0"/>
                                </a:lnTo>
                                <a:lnTo>
                                  <a:pt x="3188843"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01" name="Shape 25701"/>
                        <wps:cNvSpPr/>
                        <wps:spPr>
                          <a:xfrm>
                            <a:off x="0" y="175260"/>
                            <a:ext cx="6151753" cy="179832"/>
                          </a:xfrm>
                          <a:custGeom>
                            <a:avLst/>
                            <a:gdLst/>
                            <a:ahLst/>
                            <a:cxnLst/>
                            <a:rect l="0" t="0" r="0" b="0"/>
                            <a:pathLst>
                              <a:path w="6151753" h="179832">
                                <a:moveTo>
                                  <a:pt x="0" y="0"/>
                                </a:moveTo>
                                <a:lnTo>
                                  <a:pt x="6151753" y="0"/>
                                </a:lnTo>
                                <a:lnTo>
                                  <a:pt x="6151753"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02" name="Shape 25702"/>
                        <wps:cNvSpPr/>
                        <wps:spPr>
                          <a:xfrm>
                            <a:off x="0" y="350520"/>
                            <a:ext cx="6151753" cy="179832"/>
                          </a:xfrm>
                          <a:custGeom>
                            <a:avLst/>
                            <a:gdLst/>
                            <a:ahLst/>
                            <a:cxnLst/>
                            <a:rect l="0" t="0" r="0" b="0"/>
                            <a:pathLst>
                              <a:path w="6151753" h="179832">
                                <a:moveTo>
                                  <a:pt x="0" y="0"/>
                                </a:moveTo>
                                <a:lnTo>
                                  <a:pt x="6151753" y="0"/>
                                </a:lnTo>
                                <a:lnTo>
                                  <a:pt x="6151753"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03" name="Shape 25703"/>
                        <wps:cNvSpPr/>
                        <wps:spPr>
                          <a:xfrm>
                            <a:off x="0" y="525780"/>
                            <a:ext cx="1733042" cy="179832"/>
                          </a:xfrm>
                          <a:custGeom>
                            <a:avLst/>
                            <a:gdLst/>
                            <a:ahLst/>
                            <a:cxnLst/>
                            <a:rect l="0" t="0" r="0" b="0"/>
                            <a:pathLst>
                              <a:path w="1733042" h="179832">
                                <a:moveTo>
                                  <a:pt x="0" y="0"/>
                                </a:moveTo>
                                <a:lnTo>
                                  <a:pt x="1733042" y="0"/>
                                </a:lnTo>
                                <a:lnTo>
                                  <a:pt x="1733042"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g:wgp>
                  </a:graphicData>
                </a:graphic>
              </wp:anchor>
            </w:drawing>
          </mc:Choice>
          <mc:Fallback xmlns:a="http://schemas.openxmlformats.org/drawingml/2006/main">
            <w:pict>
              <v:group id="Group 21593" style="width:484.396pt;height:55.56pt;position:absolute;z-index:-2147483560;mso-position-horizontal-relative:text;mso-position-horizontal:absolute;margin-left:5.03999pt;mso-position-vertical-relative:text;margin-top:52.381pt;" coordsize="61518,7056">
                <v:shape id="Shape 25704" style="position:absolute;width:31888;height:1798;left:29629;top:0;" coordsize="3188843,179832" path="m0,0l3188843,0l3188843,179832l0,179832l0,0">
                  <v:stroke weight="0pt" endcap="flat" joinstyle="miter" miterlimit="10" on="false" color="#000000" opacity="0"/>
                  <v:fill on="true" color="#f8f9fb"/>
                </v:shape>
                <v:shape id="Shape 25705" style="position:absolute;width:61517;height:1798;left:0;top:1752;" coordsize="6151753,179832" path="m0,0l6151753,0l6151753,179832l0,179832l0,0">
                  <v:stroke weight="0pt" endcap="flat" joinstyle="miter" miterlimit="10" on="false" color="#000000" opacity="0"/>
                  <v:fill on="true" color="#f8f9fb"/>
                </v:shape>
                <v:shape id="Shape 25706" style="position:absolute;width:61517;height:1798;left:0;top:3505;" coordsize="6151753,179832" path="m0,0l6151753,0l6151753,179832l0,179832l0,0">
                  <v:stroke weight="0pt" endcap="flat" joinstyle="miter" miterlimit="10" on="false" color="#000000" opacity="0"/>
                  <v:fill on="true" color="#f8f9fb"/>
                </v:shape>
                <v:shape id="Shape 25707" style="position:absolute;width:17330;height:1798;left:0;top:5257;" coordsize="1733042,179832" path="m0,0l1733042,0l1733042,179832l0,179832l0,0">
                  <v:stroke weight="0pt" endcap="flat" joinstyle="miter" miterlimit="10" on="false" color="#000000" opacity="0"/>
                  <v:fill on="true" color="#f8f9fb"/>
                </v:shape>
              </v:group>
            </w:pict>
          </mc:Fallback>
        </mc:AlternateContent>
      </w:r>
      <w:r w:rsidRPr="00EC4345">
        <w:rPr>
          <w:color w:val="auto"/>
          <w:szCs w:val="24"/>
        </w:rPr>
        <w:t>за соблюдением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выполнению работ по проведению проектных работ объектов капитального строительства, утвержденных Национальным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EC4345">
        <w:rPr>
          <w:rFonts w:eastAsia="Verdana"/>
          <w:color w:val="auto"/>
          <w:szCs w:val="24"/>
        </w:rPr>
        <w:t xml:space="preserve"> </w:t>
      </w:r>
      <w:r w:rsidRPr="00EC4345">
        <w:rPr>
          <w:color w:val="auto"/>
          <w:szCs w:val="24"/>
        </w:rPr>
        <w:t xml:space="preserve">; </w:t>
      </w:r>
    </w:p>
    <w:p w:rsidR="00AC4E37" w:rsidRPr="00EC4345" w:rsidRDefault="00E24632" w:rsidP="00EC4345">
      <w:pPr>
        <w:numPr>
          <w:ilvl w:val="0"/>
          <w:numId w:val="17"/>
        </w:numPr>
        <w:spacing w:after="0" w:line="240" w:lineRule="auto"/>
        <w:ind w:left="0" w:right="0"/>
        <w:rPr>
          <w:color w:val="auto"/>
          <w:szCs w:val="24"/>
        </w:rPr>
      </w:pPr>
      <w:r w:rsidRPr="00EC4345">
        <w:rPr>
          <w:color w:val="auto"/>
          <w:szCs w:val="24"/>
        </w:rPr>
        <w:t xml:space="preserve">за исполнением членами Ассоциации обязательств по договорам подряда на выполнение работ по проведению проектных работ, заключенным с использованием конкурентных способов заключения договоров. </w:t>
      </w:r>
    </w:p>
    <w:p w:rsidR="00AC4E37" w:rsidRPr="00EC4345" w:rsidRDefault="00E24632" w:rsidP="00EC4345">
      <w:pPr>
        <w:numPr>
          <w:ilvl w:val="0"/>
          <w:numId w:val="17"/>
        </w:numPr>
        <w:spacing w:after="0" w:line="240" w:lineRule="auto"/>
        <w:ind w:left="0" w:right="0"/>
        <w:rPr>
          <w:color w:val="auto"/>
          <w:szCs w:val="24"/>
        </w:rPr>
      </w:pPr>
      <w:r w:rsidRPr="00EC4345">
        <w:rPr>
          <w:color w:val="auto"/>
          <w:szCs w:val="24"/>
        </w:rPr>
        <w:t xml:space="preserve">в случае, если деятельность члена Ассоциации связана с выполнением работ по проведению проектных работ особо опасных, технически сложных </w:t>
      </w:r>
      <w:proofErr w:type="gramStart"/>
      <w:r w:rsidRPr="00EC4345">
        <w:rPr>
          <w:color w:val="auto"/>
          <w:szCs w:val="24"/>
        </w:rPr>
        <w:t>и  уникальных</w:t>
      </w:r>
      <w:proofErr w:type="gramEnd"/>
      <w:r w:rsidRPr="00EC4345">
        <w:rPr>
          <w:color w:val="auto"/>
          <w:szCs w:val="24"/>
        </w:rPr>
        <w:t xml:space="preserve"> объектов (кроме объектов использования атомной энергии), контроль Ассоциации за деятельностью своих членов осуществляется в том числе с применением риск- 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w:t>
      </w:r>
      <w:r w:rsidRPr="00EC4345">
        <w:rPr>
          <w:color w:val="auto"/>
          <w:szCs w:val="24"/>
        </w:rPr>
        <w:lastRenderedPageBreak/>
        <w:t>Министерства строительства и жилищно-коммунального хозяйства Российской Федерации от 10 апреля 2017 г. № 699/</w:t>
      </w:r>
      <w:proofErr w:type="spellStart"/>
      <w:r w:rsidRPr="00EC4345">
        <w:rPr>
          <w:color w:val="auto"/>
          <w:szCs w:val="24"/>
        </w:rPr>
        <w:t>пр</w:t>
      </w:r>
      <w:proofErr w:type="spellEnd"/>
      <w:r w:rsidRPr="00EC4345">
        <w:rPr>
          <w:color w:val="auto"/>
          <w:szCs w:val="24"/>
        </w:rPr>
        <w:t xml:space="preserve"> «Об утверждении Методики расчета значений показателей, используемых  для оценки тяжести потенциальных  негативных  последствий  возможного</w:t>
      </w:r>
      <w:r w:rsidR="00C8425E" w:rsidRPr="00EC4345">
        <w:rPr>
          <w:color w:val="auto"/>
          <w:szCs w:val="24"/>
        </w:rPr>
        <w:t xml:space="preserve"> </w:t>
      </w:r>
      <w:r w:rsidRPr="00EC4345">
        <w:rPr>
          <w:color w:val="auto"/>
          <w:szCs w:val="24"/>
        </w:rPr>
        <w:t xml:space="preserve">несоблюдения обязательных требований, оценки вероятности их несоблюдения членом саморегулируемой организации в области проектных работ, архитектурно-строительного проектирования, строительства, реконструкции, капитального ремонта объектов капитального строительства при выполнении проектных работ, подготовке проектной документации, строительстве, реконструкции, капитальном ремонте особо опасных, технически сложных и уникальных объектов». Риск-ориентированный подход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приведен в «Правилах контроля Ассоциации за деятельностью своих членов».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Предметом плановой проверки является соблюдение членами Ассоциации требований стандартов и внутренних документов Ассоциации, условий членства в Ассоциации. Продолжительность плановой проверки устанавливается постоянно действующим коллегиальным органом управления Ассоциации.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Ассоциация осуществляет контроль за деятельностью своих членов в </w:t>
      </w:r>
      <w:proofErr w:type="gramStart"/>
      <w:r w:rsidRPr="00EC4345">
        <w:rPr>
          <w:color w:val="auto"/>
          <w:szCs w:val="24"/>
        </w:rPr>
        <w:t>соответствии  с</w:t>
      </w:r>
      <w:proofErr w:type="gramEnd"/>
      <w:r w:rsidRPr="00EC4345">
        <w:rPr>
          <w:color w:val="auto"/>
          <w:szCs w:val="24"/>
        </w:rPr>
        <w:t xml:space="preserve">  ежегодным  планом  проведения  проверок членов Ассоциации.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В </w:t>
      </w:r>
      <w:proofErr w:type="gramStart"/>
      <w:r w:rsidRPr="00EC4345">
        <w:rPr>
          <w:color w:val="auto"/>
          <w:szCs w:val="24"/>
        </w:rPr>
        <w:t>случае  выявления</w:t>
      </w:r>
      <w:proofErr w:type="gramEnd"/>
      <w:r w:rsidRPr="00EC4345">
        <w:rPr>
          <w:color w:val="auto"/>
          <w:szCs w:val="24"/>
        </w:rPr>
        <w:t xml:space="preserve">  нарушения  членом  Ассоциации  требований стандартов и внутренних документов Ассоциации, условий членства в Ассоциации, материалы проверки передаются в орган по рассмотрению дел о применении в отношении членов Ассоциации мер дисциплинарного воздействия.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Ассоциация,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работников Ассоциации при осуществлении ими контроля за деятельностью членов Ассоциации.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Контроль за исполнением членами Ассоциации обязательств по договорам подряда на выполнение работ по проведению проектных работ, заключенным с использованием </w:t>
      </w:r>
      <w:proofErr w:type="gramStart"/>
      <w:r w:rsidRPr="00EC4345">
        <w:rPr>
          <w:color w:val="auto"/>
          <w:szCs w:val="24"/>
        </w:rPr>
        <w:t>конкурентных  способов</w:t>
      </w:r>
      <w:proofErr w:type="gramEnd"/>
      <w:r w:rsidRPr="00EC4345">
        <w:rPr>
          <w:color w:val="auto"/>
          <w:szCs w:val="24"/>
        </w:rPr>
        <w:t xml:space="preserve"> заключения договоров (далее, в пунктах 12.11.– 12.1</w:t>
      </w:r>
      <w:r w:rsidR="00972330">
        <w:rPr>
          <w:color w:val="auto"/>
          <w:szCs w:val="24"/>
        </w:rPr>
        <w:t>7</w:t>
      </w:r>
      <w:r w:rsidRPr="00EC4345">
        <w:rPr>
          <w:color w:val="auto"/>
          <w:szCs w:val="24"/>
        </w:rPr>
        <w:t xml:space="preserve"> – договоры), осуществляется Ассоциацией в форме проверки, проводимой не реже чем один раз в год.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Член Ассоциации, который выполняет работы по договорам, обязан ежегодно представлять уведомление в Ассоциацию о фактическом совокупном размере обязательств по таким договорам (далее - уведомление) в срок не позднее 1 марта года, следующего за отчетным.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В целях определения фактического </w:t>
      </w:r>
      <w:proofErr w:type="gramStart"/>
      <w:r w:rsidRPr="00EC4345">
        <w:rPr>
          <w:color w:val="auto"/>
          <w:szCs w:val="24"/>
        </w:rPr>
        <w:t>совокупного  размера</w:t>
      </w:r>
      <w:proofErr w:type="gramEnd"/>
      <w:r w:rsidRPr="00EC4345">
        <w:rPr>
          <w:color w:val="auto"/>
          <w:szCs w:val="24"/>
        </w:rPr>
        <w:t xml:space="preserve">  обязательств члена Ассоциации по договорам используется сумма цен по всем таким договорам, действующим на дату ее определения. </w:t>
      </w:r>
    </w:p>
    <w:p w:rsidR="00AC4E37" w:rsidRPr="00EC4345" w:rsidRDefault="00E24632" w:rsidP="00EC4345">
      <w:pPr>
        <w:numPr>
          <w:ilvl w:val="1"/>
          <w:numId w:val="18"/>
        </w:numPr>
        <w:spacing w:after="0" w:line="240" w:lineRule="auto"/>
        <w:ind w:left="0" w:right="0"/>
        <w:rPr>
          <w:color w:val="auto"/>
          <w:szCs w:val="24"/>
        </w:rPr>
      </w:pPr>
      <w:r w:rsidRPr="00EC4345">
        <w:rPr>
          <w:color w:val="auto"/>
          <w:szCs w:val="24"/>
        </w:rPr>
        <w:t xml:space="preserve">Уведомление должно содержать: </w:t>
      </w:r>
    </w:p>
    <w:p w:rsidR="00AC4E37" w:rsidRPr="00EC4345" w:rsidRDefault="00E24632" w:rsidP="00EC4345">
      <w:pPr>
        <w:spacing w:after="0" w:line="240" w:lineRule="auto"/>
        <w:ind w:left="0" w:right="0"/>
        <w:rPr>
          <w:color w:val="auto"/>
          <w:szCs w:val="24"/>
        </w:rPr>
      </w:pPr>
      <w:r w:rsidRPr="00EC4345">
        <w:rPr>
          <w:color w:val="auto"/>
          <w:szCs w:val="24"/>
        </w:rPr>
        <w:t xml:space="preserve">а)  сведения  о  являющемся  членом  Ассоциации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Ассоциации)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б) сведения о фактическом совокупном размере обязательств по договорам по состоянию на 1 января отчетного года; </w:t>
      </w:r>
    </w:p>
    <w:p w:rsidR="00AC4E37" w:rsidRPr="00EC4345" w:rsidRDefault="00E24632" w:rsidP="00EC4345">
      <w:pPr>
        <w:spacing w:after="0" w:line="240" w:lineRule="auto"/>
        <w:ind w:left="0" w:right="0"/>
        <w:rPr>
          <w:color w:val="auto"/>
          <w:szCs w:val="24"/>
        </w:rPr>
      </w:pPr>
      <w:r w:rsidRPr="00EC4345">
        <w:rPr>
          <w:color w:val="auto"/>
          <w:szCs w:val="24"/>
        </w:rPr>
        <w:t xml:space="preserve">в) сведения о фактическом совокупном размере обязательств по договорам, которые были заключены членом Ассоциации в течение отчетного года; </w:t>
      </w:r>
    </w:p>
    <w:p w:rsidR="00AC4E37" w:rsidRPr="00EC4345" w:rsidRDefault="00E24632" w:rsidP="00EC4345">
      <w:pPr>
        <w:spacing w:after="0" w:line="240" w:lineRule="auto"/>
        <w:ind w:left="0" w:right="0"/>
        <w:rPr>
          <w:color w:val="auto"/>
          <w:szCs w:val="24"/>
        </w:rPr>
      </w:pPr>
      <w:r w:rsidRPr="00EC4345">
        <w:rPr>
          <w:color w:val="auto"/>
          <w:szCs w:val="24"/>
        </w:rPr>
        <w:lastRenderedPageBreak/>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w:t>
      </w:r>
      <w:proofErr w:type="gramStart"/>
      <w:r w:rsidRPr="00EC4345">
        <w:rPr>
          <w:color w:val="auto"/>
          <w:szCs w:val="24"/>
        </w:rPr>
        <w:t>предусмотренным  законом</w:t>
      </w:r>
      <w:proofErr w:type="gramEnd"/>
      <w:r w:rsidRPr="00EC4345">
        <w:rPr>
          <w:color w:val="auto"/>
          <w:szCs w:val="24"/>
        </w:rPr>
        <w:t xml:space="preserve">  или  договором,  до   приемки   заказчиком   результата работы,  в  течение отчетного года;    </w:t>
      </w:r>
    </w:p>
    <w:p w:rsidR="00AC4E37" w:rsidRPr="00EC4345" w:rsidRDefault="00E24632" w:rsidP="00EC4345">
      <w:pPr>
        <w:spacing w:after="0" w:line="240" w:lineRule="auto"/>
        <w:ind w:left="0" w:right="0"/>
        <w:rPr>
          <w:color w:val="auto"/>
          <w:szCs w:val="24"/>
        </w:rPr>
      </w:pPr>
      <w:proofErr w:type="gramStart"/>
      <w:r w:rsidRPr="00EC4345">
        <w:rPr>
          <w:color w:val="auto"/>
          <w:szCs w:val="24"/>
        </w:rPr>
        <w:t>д)  сведения</w:t>
      </w:r>
      <w:proofErr w:type="gramEnd"/>
      <w:r w:rsidRPr="00EC4345">
        <w:rPr>
          <w:color w:val="auto"/>
          <w:szCs w:val="24"/>
        </w:rPr>
        <w:t xml:space="preserve">  о  фактическом  совокупном  размере  обязательств  по  всем договорам,</w:t>
      </w:r>
      <w:r w:rsidR="00E844BB" w:rsidRPr="00EC4345">
        <w:rPr>
          <w:color w:val="auto"/>
          <w:szCs w:val="24"/>
        </w:rPr>
        <w:t xml:space="preserve"> </w:t>
      </w:r>
      <w:r w:rsidRPr="00EC4345">
        <w:rPr>
          <w:color w:val="auto"/>
          <w:szCs w:val="24"/>
        </w:rPr>
        <w:t>которые заключены членом Ассоциации и исполнение которых на 31 декабря отчетного года не завершено.</w:t>
      </w:r>
      <w:r w:rsidR="00C8425E" w:rsidRPr="00EC4345">
        <w:rPr>
          <w:color w:val="auto"/>
          <w:szCs w:val="24"/>
        </w:rPr>
        <w:t xml:space="preserve"> </w:t>
      </w:r>
      <w:r w:rsidRPr="00EC4345">
        <w:rPr>
          <w:color w:val="auto"/>
          <w:szCs w:val="24"/>
        </w:rPr>
        <w:t xml:space="preserve">Для предоставления сведений в соответствии с настоящим пунктом учитываются обязательства по договорам в рамках: </w:t>
      </w:r>
    </w:p>
    <w:p w:rsidR="00AC4E37" w:rsidRPr="00EC4345" w:rsidRDefault="00E24632" w:rsidP="00EC4345">
      <w:pPr>
        <w:numPr>
          <w:ilvl w:val="0"/>
          <w:numId w:val="19"/>
        </w:numPr>
        <w:spacing w:after="0" w:line="240" w:lineRule="auto"/>
        <w:ind w:left="0" w:right="0"/>
        <w:rPr>
          <w:color w:val="auto"/>
          <w:szCs w:val="24"/>
        </w:rPr>
      </w:pPr>
      <w:r w:rsidRPr="00EC4345">
        <w:rPr>
          <w:color w:val="auto"/>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AC4E37" w:rsidRPr="00EC4345" w:rsidRDefault="00E24632" w:rsidP="00EC4345">
      <w:pPr>
        <w:numPr>
          <w:ilvl w:val="0"/>
          <w:numId w:val="19"/>
        </w:numPr>
        <w:spacing w:after="0" w:line="240" w:lineRule="auto"/>
        <w:ind w:left="0" w:right="0"/>
        <w:rPr>
          <w:color w:val="auto"/>
          <w:szCs w:val="24"/>
        </w:rPr>
      </w:pPr>
      <w:r w:rsidRPr="00EC4345">
        <w:rPr>
          <w:color w:val="auto"/>
          <w:szCs w:val="24"/>
        </w:rPr>
        <w:t xml:space="preserve">Федерального закона от 18 июля 2011 г. № 223-ФЗ «О закупках товаров, работ, услуг отдельными видами юридических лиц»; </w:t>
      </w:r>
    </w:p>
    <w:p w:rsidR="00AC4E37" w:rsidRPr="00EC4345" w:rsidRDefault="00E24632" w:rsidP="00EC4345">
      <w:pPr>
        <w:numPr>
          <w:ilvl w:val="0"/>
          <w:numId w:val="19"/>
        </w:numPr>
        <w:spacing w:after="0" w:line="240" w:lineRule="auto"/>
        <w:ind w:left="0" w:right="0"/>
        <w:rPr>
          <w:color w:val="auto"/>
          <w:szCs w:val="24"/>
        </w:rPr>
      </w:pPr>
      <w:r w:rsidRPr="00EC4345">
        <w:rPr>
          <w:color w:val="auto"/>
          <w:szCs w:val="24"/>
        </w:rPr>
        <w:t xml:space="preserve">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 xml:space="preserve">К уведомлению прилагаются копии документов (договоров, дополнительных соглашений к ним, актов приемки результатов работ), подтверждающих: а) совокупный размер обязательств по договорам, которые были заключены членом Ассоциации в течение отчетного года; </w:t>
      </w:r>
    </w:p>
    <w:p w:rsidR="00AC4E37" w:rsidRPr="00EC4345" w:rsidRDefault="00E24632" w:rsidP="00EC4345">
      <w:pPr>
        <w:spacing w:after="0" w:line="240" w:lineRule="auto"/>
        <w:ind w:left="0" w:right="0"/>
        <w:rPr>
          <w:color w:val="auto"/>
          <w:szCs w:val="24"/>
        </w:rPr>
      </w:pPr>
      <w:r w:rsidRPr="00EC4345">
        <w:rPr>
          <w:color w:val="auto"/>
          <w:szCs w:val="24"/>
        </w:rPr>
        <w:t xml:space="preserve">б) совокупный размер обязательств по договорам, которые были прекращены в течение </w:t>
      </w:r>
    </w:p>
    <w:p w:rsidR="00AC4E37" w:rsidRPr="00EC4345" w:rsidRDefault="00E24632" w:rsidP="00EC4345">
      <w:pPr>
        <w:spacing w:after="0" w:line="240" w:lineRule="auto"/>
        <w:ind w:left="0" w:right="0"/>
        <w:rPr>
          <w:color w:val="auto"/>
          <w:szCs w:val="24"/>
        </w:rPr>
      </w:pPr>
      <w:r w:rsidRPr="00EC4345">
        <w:rPr>
          <w:color w:val="auto"/>
          <w:szCs w:val="24"/>
        </w:rPr>
        <w:t xml:space="preserve">отчетного года; </w:t>
      </w:r>
    </w:p>
    <w:p w:rsidR="00AC4E37" w:rsidRPr="00EC4345" w:rsidRDefault="00E24632" w:rsidP="00EC4345">
      <w:pPr>
        <w:spacing w:after="0" w:line="240" w:lineRule="auto"/>
        <w:ind w:left="0" w:right="0"/>
        <w:rPr>
          <w:color w:val="auto"/>
          <w:szCs w:val="24"/>
        </w:rPr>
      </w:pPr>
      <w:r w:rsidRPr="00EC4345">
        <w:rPr>
          <w:color w:val="auto"/>
          <w:szCs w:val="24"/>
        </w:rPr>
        <w:t xml:space="preserve">в) совокупный размер обязательств по всем договорам, которые заключены членом Ассоциации и исполнение которых на 31 декабря отчетного года не завершено. </w:t>
      </w:r>
    </w:p>
    <w:p w:rsidR="00AC4E37" w:rsidRPr="00EC4345" w:rsidRDefault="00E24632" w:rsidP="00EC4345">
      <w:pPr>
        <w:spacing w:after="0" w:line="240" w:lineRule="auto"/>
        <w:ind w:left="0" w:right="0"/>
        <w:rPr>
          <w:color w:val="auto"/>
          <w:szCs w:val="24"/>
        </w:rPr>
      </w:pPr>
      <w:r w:rsidRPr="00EC4345">
        <w:rPr>
          <w:color w:val="auto"/>
          <w:szCs w:val="24"/>
        </w:rPr>
        <w:t xml:space="preserve">Член Ассоциации вправе не представлять в Ассоциацию документы, в которых содержится информация, размещаемая в форме открытых данных.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 xml:space="preserve">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 </w:t>
      </w:r>
    </w:p>
    <w:p w:rsidR="00AC4E37" w:rsidRPr="00EC4345" w:rsidRDefault="00E24632" w:rsidP="00EC4345">
      <w:pPr>
        <w:spacing w:after="0" w:line="240" w:lineRule="auto"/>
        <w:ind w:left="0" w:right="0"/>
        <w:rPr>
          <w:color w:val="auto"/>
          <w:szCs w:val="24"/>
        </w:rPr>
      </w:pPr>
      <w:r w:rsidRPr="00EC4345">
        <w:rPr>
          <w:color w:val="auto"/>
          <w:szCs w:val="24"/>
        </w:rPr>
        <w:t xml:space="preserve">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 xml:space="preserve">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работ по проведению проектных работ, </w:t>
      </w:r>
      <w:proofErr w:type="gramStart"/>
      <w:r w:rsidRPr="00EC4345">
        <w:rPr>
          <w:color w:val="auto"/>
          <w:szCs w:val="24"/>
        </w:rPr>
        <w:t>заключенным  таким</w:t>
      </w:r>
      <w:proofErr w:type="gramEnd"/>
      <w:r w:rsidRPr="00EC4345">
        <w:rPr>
          <w:color w:val="auto"/>
          <w:szCs w:val="24"/>
        </w:rPr>
        <w:t xml:space="preserve">  лицом  в  течение  отчетного  года  с  использованием  конкурентных </w:t>
      </w:r>
    </w:p>
    <w:p w:rsidR="0084173A" w:rsidRDefault="00E24632" w:rsidP="00EC4345">
      <w:pPr>
        <w:spacing w:after="0" w:line="240" w:lineRule="auto"/>
        <w:ind w:left="0" w:right="0"/>
        <w:rPr>
          <w:color w:val="auto"/>
          <w:szCs w:val="24"/>
        </w:rPr>
      </w:pPr>
      <w:r w:rsidRPr="00EC4345">
        <w:rPr>
          <w:color w:val="auto"/>
          <w:szCs w:val="24"/>
        </w:rPr>
        <w:t xml:space="preserve">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работ по проведению проектных работ,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w:t>
      </w:r>
    </w:p>
    <w:p w:rsidR="00AC4E37" w:rsidRPr="0084173A" w:rsidRDefault="00E24632" w:rsidP="0084173A">
      <w:pPr>
        <w:pStyle w:val="a5"/>
        <w:numPr>
          <w:ilvl w:val="1"/>
          <w:numId w:val="20"/>
        </w:numPr>
        <w:spacing w:after="0" w:line="240" w:lineRule="auto"/>
        <w:ind w:right="0"/>
        <w:rPr>
          <w:color w:val="auto"/>
          <w:szCs w:val="24"/>
        </w:rPr>
      </w:pPr>
      <w:r w:rsidRPr="0084173A">
        <w:rPr>
          <w:color w:val="auto"/>
          <w:szCs w:val="24"/>
        </w:rPr>
        <w:lastRenderedPageBreak/>
        <w:t xml:space="preserve">При проведении расчета фактического совокупного размера обязательств члена Ассоциации по договорам подряда на выполнение работ по проведению проектных работ, заключенным таким членом с использованием </w:t>
      </w:r>
      <w:proofErr w:type="gramStart"/>
      <w:r w:rsidRPr="0084173A">
        <w:rPr>
          <w:color w:val="auto"/>
          <w:szCs w:val="24"/>
        </w:rPr>
        <w:t>конкурентных  способов</w:t>
      </w:r>
      <w:proofErr w:type="gramEnd"/>
      <w:r w:rsidRPr="0084173A">
        <w:rPr>
          <w:color w:val="auto"/>
          <w:szCs w:val="24"/>
        </w:rPr>
        <w:t xml:space="preserve">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 xml:space="preserve">Если по результатам проверки, указанной в пункте 12.7 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работ по проведению проектных работ,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В случае если член Ассоциации не представил необходимых документов, указанных в пунктах 7.4 и 12.13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roofErr w:type="gramStart"/>
      <w:r w:rsidRPr="00EC4345">
        <w:rPr>
          <w:color w:val="auto"/>
          <w:szCs w:val="24"/>
        </w:rPr>
        <w:t>. .</w:t>
      </w:r>
      <w:proofErr w:type="gramEnd"/>
      <w:r w:rsidRPr="00EC4345">
        <w:rPr>
          <w:color w:val="auto"/>
          <w:szCs w:val="24"/>
        </w:rPr>
        <w:t xml:space="preserve"> </w:t>
      </w:r>
    </w:p>
    <w:p w:rsidR="00AC4E37" w:rsidRPr="00EC4345" w:rsidRDefault="00E24632" w:rsidP="00EC4345">
      <w:pPr>
        <w:numPr>
          <w:ilvl w:val="1"/>
          <w:numId w:val="20"/>
        </w:numPr>
        <w:spacing w:after="0" w:line="240" w:lineRule="auto"/>
        <w:ind w:left="0" w:right="0"/>
        <w:rPr>
          <w:color w:val="auto"/>
          <w:szCs w:val="24"/>
        </w:rPr>
      </w:pPr>
      <w:r w:rsidRPr="00EC4345">
        <w:rPr>
          <w:color w:val="auto"/>
          <w:szCs w:val="24"/>
        </w:rPr>
        <w:t xml:space="preserve">Ассоциация в целях обеспечения защиты законных интересов своих членов имеет право в установленном законодательством </w:t>
      </w:r>
      <w:proofErr w:type="gramStart"/>
      <w:r w:rsidRPr="00EC4345">
        <w:rPr>
          <w:color w:val="auto"/>
          <w:szCs w:val="24"/>
        </w:rPr>
        <w:t>Российской  Федерации</w:t>
      </w:r>
      <w:proofErr w:type="gramEnd"/>
      <w:r w:rsidRPr="00EC4345">
        <w:rPr>
          <w:color w:val="auto"/>
          <w:szCs w:val="24"/>
        </w:rPr>
        <w:t xml:space="preserve">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работ по проведению проектных работ, одной из сторон которых является член Ассоциации. </w:t>
      </w:r>
    </w:p>
    <w:p w:rsidR="0084173A" w:rsidRDefault="00E24632" w:rsidP="00EC4345">
      <w:pPr>
        <w:numPr>
          <w:ilvl w:val="1"/>
          <w:numId w:val="20"/>
        </w:numPr>
        <w:spacing w:after="0" w:line="240" w:lineRule="auto"/>
        <w:ind w:left="0" w:right="0"/>
        <w:rPr>
          <w:color w:val="auto"/>
          <w:szCs w:val="24"/>
        </w:rPr>
      </w:pPr>
      <w:r w:rsidRPr="00EC4345">
        <w:rPr>
          <w:color w:val="auto"/>
          <w:szCs w:val="24"/>
        </w:rPr>
        <w:t xml:space="preserve">Ассоциация имеет право осуществлять общественный контроль в сфере закупок. </w:t>
      </w:r>
    </w:p>
    <w:p w:rsidR="00AC4E37" w:rsidRPr="00EC4345" w:rsidRDefault="00E24632" w:rsidP="00EC4345">
      <w:pPr>
        <w:numPr>
          <w:ilvl w:val="1"/>
          <w:numId w:val="20"/>
        </w:numPr>
        <w:spacing w:after="0" w:line="240" w:lineRule="auto"/>
        <w:ind w:left="0" w:right="0"/>
        <w:rPr>
          <w:color w:val="auto"/>
          <w:szCs w:val="24"/>
        </w:rPr>
      </w:pPr>
      <w:r w:rsidRPr="00EC4345">
        <w:rPr>
          <w:rFonts w:eastAsia="Arial"/>
          <w:color w:val="auto"/>
          <w:szCs w:val="24"/>
        </w:rPr>
        <w:t xml:space="preserve"> </w:t>
      </w:r>
      <w:r w:rsidRPr="00EC4345">
        <w:rPr>
          <w:color w:val="auto"/>
          <w:szCs w:val="24"/>
        </w:rPr>
        <w:t>Требования подпункта 2) пункта 12.1., пунктов 12.</w:t>
      </w:r>
      <w:proofErr w:type="gramStart"/>
      <w:r w:rsidRPr="00EC4345">
        <w:rPr>
          <w:color w:val="auto"/>
          <w:szCs w:val="24"/>
        </w:rPr>
        <w:t>10.-</w:t>
      </w:r>
      <w:proofErr w:type="gramEnd"/>
      <w:r w:rsidRPr="00EC4345">
        <w:rPr>
          <w:color w:val="auto"/>
          <w:szCs w:val="24"/>
        </w:rPr>
        <w:t>12.1</w:t>
      </w:r>
      <w:r w:rsidR="003B1675">
        <w:rPr>
          <w:color w:val="auto"/>
          <w:szCs w:val="24"/>
        </w:rPr>
        <w:t>8</w:t>
      </w:r>
      <w:bookmarkStart w:id="0" w:name="_GoBack"/>
      <w:bookmarkEnd w:id="0"/>
      <w:r w:rsidRPr="00EC4345">
        <w:rPr>
          <w:color w:val="auto"/>
          <w:szCs w:val="24"/>
        </w:rPr>
        <w:t xml:space="preserve">. настоящего Положения применяется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проектных работ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F576E9">
      <w:pPr>
        <w:numPr>
          <w:ilvl w:val="0"/>
          <w:numId w:val="21"/>
        </w:numPr>
        <w:spacing w:after="0" w:line="240" w:lineRule="auto"/>
        <w:ind w:left="0" w:right="0"/>
        <w:jc w:val="center"/>
        <w:rPr>
          <w:color w:val="auto"/>
          <w:szCs w:val="24"/>
        </w:rPr>
      </w:pPr>
      <w:r w:rsidRPr="00EC4345">
        <w:rPr>
          <w:b/>
          <w:color w:val="auto"/>
          <w:szCs w:val="24"/>
        </w:rPr>
        <w:t>. Применение Ассоциацией мер дисциплинарного воздействия в отношении членов Ассоциации. Рассмотрение жалоб на действия (бездействие) членов</w:t>
      </w:r>
      <w:r w:rsidRPr="00EC4345">
        <w:rPr>
          <w:color w:val="auto"/>
          <w:szCs w:val="24"/>
        </w:rPr>
        <w:t xml:space="preserve"> </w:t>
      </w:r>
      <w:r w:rsidRPr="00EC4345">
        <w:rPr>
          <w:b/>
          <w:color w:val="auto"/>
          <w:szCs w:val="24"/>
        </w:rPr>
        <w:t>Ассоциации и иных обращений, поступивших в Ассоциацию</w:t>
      </w:r>
    </w:p>
    <w:p w:rsidR="00F576E9" w:rsidRDefault="00E24632" w:rsidP="00EC4345">
      <w:pPr>
        <w:numPr>
          <w:ilvl w:val="1"/>
          <w:numId w:val="21"/>
        </w:numPr>
        <w:spacing w:after="0" w:line="240" w:lineRule="auto"/>
        <w:ind w:left="0" w:right="0"/>
        <w:rPr>
          <w:color w:val="auto"/>
          <w:szCs w:val="24"/>
        </w:rPr>
      </w:pPr>
      <w:r w:rsidRPr="00EC4345">
        <w:rPr>
          <w:rFonts w:eastAsia="Calibri"/>
          <w:noProof/>
          <w:color w:val="auto"/>
          <w:szCs w:val="24"/>
        </w:rPr>
        <mc:AlternateContent>
          <mc:Choice Requires="wpg">
            <w:drawing>
              <wp:anchor distT="0" distB="0" distL="114300" distR="114300" simplePos="0" relativeHeight="251659264" behindDoc="1" locked="0" layoutInCell="1" allowOverlap="1">
                <wp:simplePos x="0" y="0"/>
                <wp:positionH relativeFrom="column">
                  <wp:posOffset>64008</wp:posOffset>
                </wp:positionH>
                <wp:positionV relativeFrom="paragraph">
                  <wp:posOffset>806127</wp:posOffset>
                </wp:positionV>
                <wp:extent cx="6151753" cy="530352"/>
                <wp:effectExtent l="0" t="0" r="0" b="0"/>
                <wp:wrapNone/>
                <wp:docPr id="21976" name="Group 21976"/>
                <wp:cNvGraphicFramePr/>
                <a:graphic xmlns:a="http://schemas.openxmlformats.org/drawingml/2006/main">
                  <a:graphicData uri="http://schemas.microsoft.com/office/word/2010/wordprocessingGroup">
                    <wpg:wgp>
                      <wpg:cNvGrpSpPr/>
                      <wpg:grpSpPr>
                        <a:xfrm>
                          <a:off x="0" y="0"/>
                          <a:ext cx="6151753" cy="530352"/>
                          <a:chOff x="0" y="0"/>
                          <a:chExt cx="6151753" cy="530352"/>
                        </a:xfrm>
                      </wpg:grpSpPr>
                      <wps:wsp>
                        <wps:cNvPr id="25708" name="Shape 25708"/>
                        <wps:cNvSpPr/>
                        <wps:spPr>
                          <a:xfrm>
                            <a:off x="3168980" y="0"/>
                            <a:ext cx="2982722" cy="179832"/>
                          </a:xfrm>
                          <a:custGeom>
                            <a:avLst/>
                            <a:gdLst/>
                            <a:ahLst/>
                            <a:cxnLst/>
                            <a:rect l="0" t="0" r="0" b="0"/>
                            <a:pathLst>
                              <a:path w="2982722" h="179832">
                                <a:moveTo>
                                  <a:pt x="0" y="0"/>
                                </a:moveTo>
                                <a:lnTo>
                                  <a:pt x="2982722" y="0"/>
                                </a:lnTo>
                                <a:lnTo>
                                  <a:pt x="2982722"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09" name="Shape 25709"/>
                        <wps:cNvSpPr/>
                        <wps:spPr>
                          <a:xfrm>
                            <a:off x="0" y="175260"/>
                            <a:ext cx="6151753" cy="179832"/>
                          </a:xfrm>
                          <a:custGeom>
                            <a:avLst/>
                            <a:gdLst/>
                            <a:ahLst/>
                            <a:cxnLst/>
                            <a:rect l="0" t="0" r="0" b="0"/>
                            <a:pathLst>
                              <a:path w="6151753" h="179832">
                                <a:moveTo>
                                  <a:pt x="0" y="0"/>
                                </a:moveTo>
                                <a:lnTo>
                                  <a:pt x="6151753" y="0"/>
                                </a:lnTo>
                                <a:lnTo>
                                  <a:pt x="6151753"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10" name="Shape 25710"/>
                        <wps:cNvSpPr/>
                        <wps:spPr>
                          <a:xfrm>
                            <a:off x="0" y="350520"/>
                            <a:ext cx="1074420" cy="179832"/>
                          </a:xfrm>
                          <a:custGeom>
                            <a:avLst/>
                            <a:gdLst/>
                            <a:ahLst/>
                            <a:cxnLst/>
                            <a:rect l="0" t="0" r="0" b="0"/>
                            <a:pathLst>
                              <a:path w="1074420" h="179832">
                                <a:moveTo>
                                  <a:pt x="0" y="0"/>
                                </a:moveTo>
                                <a:lnTo>
                                  <a:pt x="1074420" y="0"/>
                                </a:lnTo>
                                <a:lnTo>
                                  <a:pt x="1074420"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g:wgp>
                  </a:graphicData>
                </a:graphic>
              </wp:anchor>
            </w:drawing>
          </mc:Choice>
          <mc:Fallback xmlns:a="http://schemas.openxmlformats.org/drawingml/2006/main">
            <w:pict>
              <v:group id="Group 21976" style="width:484.39pt;height:41.76pt;position:absolute;z-index:-2147483631;mso-position-horizontal-relative:text;mso-position-horizontal:absolute;margin-left:5.03999pt;mso-position-vertical-relative:text;margin-top:63.4745pt;" coordsize="61517,5303">
                <v:shape id="Shape 25711" style="position:absolute;width:29827;height:1798;left:31689;top:0;" coordsize="2982722,179832" path="m0,0l2982722,0l2982722,179832l0,179832l0,0">
                  <v:stroke weight="0pt" endcap="flat" joinstyle="miter" miterlimit="10" on="false" color="#000000" opacity="0"/>
                  <v:fill on="true" color="#f8f9fb"/>
                </v:shape>
                <v:shape id="Shape 25712" style="position:absolute;width:61517;height:1798;left:0;top:1752;" coordsize="6151753,179832" path="m0,0l6151753,0l6151753,179832l0,179832l0,0">
                  <v:stroke weight="0pt" endcap="flat" joinstyle="miter" miterlimit="10" on="false" color="#000000" opacity="0"/>
                  <v:fill on="true" color="#f8f9fb"/>
                </v:shape>
                <v:shape id="Shape 25713" style="position:absolute;width:10744;height:1798;left:0;top:3505;" coordsize="1074420,179832" path="m0,0l1074420,0l1074420,179832l0,179832l0,0">
                  <v:stroke weight="0pt" endcap="flat" joinstyle="miter" miterlimit="10" on="false" color="#000000" opacity="0"/>
                  <v:fill on="true" color="#f8f9fb"/>
                </v:shape>
              </v:group>
            </w:pict>
          </mc:Fallback>
        </mc:AlternateContent>
      </w:r>
      <w:r w:rsidRPr="00EC4345">
        <w:rPr>
          <w:color w:val="auto"/>
          <w:szCs w:val="24"/>
        </w:rPr>
        <w:t xml:space="preserve">В отношении члена Ассоциации,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выполнению работ по проведению проектных работ объектов капитального строительства, утвержденных «Национальным объединением саморегулируемых организаций, основанных на   членстве   лиц, инженерные изыскания, и саморегулируемых организаций, основанных на членстве лиц, осуществляющих подготовку проектной документации , стандартов и внутренних документов Ассоциации, Ассоциацией применяются меры дисциплинарного воздействия: </w:t>
      </w:r>
    </w:p>
    <w:p w:rsidR="00AC4E37" w:rsidRPr="00F576E9" w:rsidRDefault="00E844BB" w:rsidP="00F576E9">
      <w:pPr>
        <w:pStyle w:val="a5"/>
        <w:numPr>
          <w:ilvl w:val="2"/>
          <w:numId w:val="21"/>
        </w:numPr>
        <w:spacing w:after="0" w:line="240" w:lineRule="auto"/>
        <w:ind w:left="0" w:right="0"/>
        <w:rPr>
          <w:color w:val="auto"/>
          <w:szCs w:val="24"/>
        </w:rPr>
      </w:pPr>
      <w:r w:rsidRPr="00F576E9">
        <w:rPr>
          <w:color w:val="auto"/>
          <w:szCs w:val="24"/>
        </w:rPr>
        <w:t xml:space="preserve">орган по рассмотрению дел о применении в отношении членов Ассоциации мер дисциплинарного воздействия рассматривает  жалобы  на  действия членов Ассоциации и дела о нарушении ее членами требований законодательства Российской Федерации о градостроительной </w:t>
      </w:r>
      <w:r w:rsidRPr="00F576E9">
        <w:rPr>
          <w:color w:val="auto"/>
          <w:szCs w:val="24"/>
        </w:rPr>
        <w:lastRenderedPageBreak/>
        <w:t>деятельности, требований технических регламентов, обязательных требований стандартов на процессы выполнения работ по выполнению работ по проведению проектных работ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требований стандартов и внутренних документов Ассоциации, в том числе и условий членства в Ассоциации</w:t>
      </w:r>
      <w:r w:rsidR="00E24632" w:rsidRPr="00F576E9">
        <w:rPr>
          <w:color w:val="auto"/>
          <w:szCs w:val="24"/>
        </w:rPr>
        <w:t xml:space="preserve">.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процедура рассмотрения указанных в пункте 13.1.</w:t>
      </w:r>
      <w:r w:rsidR="00F576E9">
        <w:rPr>
          <w:color w:val="auto"/>
          <w:szCs w:val="24"/>
        </w:rPr>
        <w:t>1.</w:t>
      </w:r>
      <w:r w:rsidRPr="00EC4345">
        <w:rPr>
          <w:color w:val="auto"/>
          <w:szCs w:val="24"/>
        </w:rPr>
        <w:t xml:space="preserve"> настоящего Положения жалоб и дел, содержание нарушений, определяются «Положением о специализированном органе по рассмотрению дел о применении в отношении членов Ассоциации», «Положением о процедуре рассмотрения жалоб на действия (бездействие) членов Ассоциации и иных обращений, поступивших в Ассоциацию» и «Положением о системе мер дисциплинарного воздействия в отношении членов Ассоциации»;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при рассмотрении жалоб на действия членов Ассоциации орган по рассмотрению дел о применении в отношении членов Ассоциации мер дисциплинарного воздействия обязана приглашать на свои заседания лиц, направивших такие жалобы, а также членов Ассоциации, в отношении которых рассматриваются </w:t>
      </w:r>
      <w:proofErr w:type="gramStart"/>
      <w:r w:rsidRPr="00EC4345">
        <w:rPr>
          <w:color w:val="auto"/>
          <w:szCs w:val="24"/>
        </w:rPr>
        <w:t>дела  о</w:t>
      </w:r>
      <w:proofErr w:type="gramEnd"/>
      <w:r w:rsidRPr="00EC4345">
        <w:rPr>
          <w:color w:val="auto"/>
          <w:szCs w:val="24"/>
        </w:rPr>
        <w:t xml:space="preserve"> применении мер  дисциплинарного воздействия ;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жалобы на действия (бездействие) членов </w:t>
      </w:r>
      <w:proofErr w:type="gramStart"/>
      <w:r w:rsidRPr="00EC4345">
        <w:rPr>
          <w:color w:val="auto"/>
          <w:szCs w:val="24"/>
        </w:rPr>
        <w:t>Ассоциации  и</w:t>
      </w:r>
      <w:proofErr w:type="gramEnd"/>
      <w:r w:rsidRPr="00EC4345">
        <w:rPr>
          <w:color w:val="auto"/>
          <w:szCs w:val="24"/>
        </w:rPr>
        <w:t xml:space="preserve">  иные обращения, поступившие в Ассоциацию, подлежат рассмотрению в течение тридцати календарных дней со дня их поступления;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в случае выявления в результате рассмотрения жалобы на действия (бездействие) члена Ассоциации или иного обращения нарушения членом Ассоциации обязательных требований, Ассоциация применяет в отношении такого члена меры дисциплинарного воздействия в соответствии с пунктами </w:t>
      </w:r>
      <w:r w:rsidR="00972330">
        <w:rPr>
          <w:color w:val="auto"/>
          <w:szCs w:val="24"/>
        </w:rPr>
        <w:t>13.1.6 и 13.1.</w:t>
      </w:r>
      <w:r w:rsidR="0084173A">
        <w:rPr>
          <w:color w:val="auto"/>
          <w:szCs w:val="24"/>
        </w:rPr>
        <w:t>8</w:t>
      </w:r>
      <w:r w:rsidRPr="00EC4345">
        <w:rPr>
          <w:color w:val="auto"/>
          <w:szCs w:val="24"/>
        </w:rPr>
        <w:t xml:space="preserve">. настоящего Положения;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орган по рассмотрению дел о применении в отношении членов Ассоциации мер дисциплинарного воздействия в случаях, установленных Ассоциацией, вправе принять решение о применении следующих мер дисциплинарного воздействия: </w:t>
      </w:r>
    </w:p>
    <w:p w:rsidR="00AC4E37" w:rsidRPr="00EC4345" w:rsidRDefault="00E24632" w:rsidP="00EC4345">
      <w:pPr>
        <w:numPr>
          <w:ilvl w:val="3"/>
          <w:numId w:val="21"/>
        </w:numPr>
        <w:spacing w:after="0" w:line="240" w:lineRule="auto"/>
        <w:ind w:left="0" w:right="0"/>
        <w:rPr>
          <w:color w:val="auto"/>
          <w:szCs w:val="24"/>
        </w:rPr>
      </w:pPr>
      <w:r w:rsidRPr="00EC4345">
        <w:rPr>
          <w:color w:val="auto"/>
          <w:szCs w:val="24"/>
        </w:rPr>
        <w:t xml:space="preserve">вынесение предписания об обязательном устранении членом Ассоциации выявленных нарушений в установленные сроки; </w:t>
      </w:r>
    </w:p>
    <w:p w:rsidR="00AC4E37" w:rsidRPr="00EC4345" w:rsidRDefault="00E24632" w:rsidP="00EC4345">
      <w:pPr>
        <w:numPr>
          <w:ilvl w:val="3"/>
          <w:numId w:val="21"/>
        </w:numPr>
        <w:spacing w:after="0" w:line="240" w:lineRule="auto"/>
        <w:ind w:left="0" w:right="0"/>
        <w:rPr>
          <w:color w:val="auto"/>
          <w:szCs w:val="24"/>
        </w:rPr>
      </w:pPr>
      <w:r w:rsidRPr="00EC4345">
        <w:rPr>
          <w:color w:val="auto"/>
          <w:szCs w:val="24"/>
        </w:rPr>
        <w:t xml:space="preserve">вынесение члену Ассоциации предупреждения; </w:t>
      </w:r>
    </w:p>
    <w:p w:rsidR="00AC4E37" w:rsidRPr="00EC4345" w:rsidRDefault="00E24632" w:rsidP="00EC4345">
      <w:pPr>
        <w:numPr>
          <w:ilvl w:val="3"/>
          <w:numId w:val="21"/>
        </w:numPr>
        <w:spacing w:after="0" w:line="240" w:lineRule="auto"/>
        <w:ind w:left="0" w:right="0"/>
        <w:rPr>
          <w:color w:val="auto"/>
          <w:szCs w:val="24"/>
        </w:rPr>
      </w:pPr>
      <w:r w:rsidRPr="00EC4345">
        <w:rPr>
          <w:color w:val="auto"/>
          <w:szCs w:val="24"/>
        </w:rPr>
        <w:t xml:space="preserve">приостановление права члену Ассоциации выполнять работы по проведению проектных работ объектов капитального строительства </w:t>
      </w:r>
      <w:proofErr w:type="gramStart"/>
      <w:r w:rsidRPr="00EC4345">
        <w:rPr>
          <w:color w:val="auto"/>
          <w:szCs w:val="24"/>
        </w:rPr>
        <w:t>и  установление</w:t>
      </w:r>
      <w:proofErr w:type="gramEnd"/>
      <w:r w:rsidRPr="00EC4345">
        <w:rPr>
          <w:color w:val="auto"/>
          <w:szCs w:val="24"/>
        </w:rPr>
        <w:t xml:space="preserve">  сроков устранения нарушений, связанных с таким приостановлением; </w:t>
      </w:r>
    </w:p>
    <w:p w:rsidR="00AC4E37" w:rsidRPr="00EC4345" w:rsidRDefault="00E24632" w:rsidP="00EC4345">
      <w:pPr>
        <w:numPr>
          <w:ilvl w:val="3"/>
          <w:numId w:val="21"/>
        </w:numPr>
        <w:spacing w:after="0" w:line="240" w:lineRule="auto"/>
        <w:ind w:left="0" w:right="0"/>
        <w:rPr>
          <w:color w:val="auto"/>
          <w:szCs w:val="24"/>
        </w:rPr>
      </w:pPr>
      <w:r w:rsidRPr="00EC4345">
        <w:rPr>
          <w:color w:val="auto"/>
          <w:szCs w:val="24"/>
        </w:rPr>
        <w:t xml:space="preserve">рекомендация об исключении лица из членов Ассоциации, подлежащая рассмотрению постоянно действующим коллегиальным органом управления Ассоциации.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решения о </w:t>
      </w:r>
      <w:r w:rsidR="0084173A">
        <w:rPr>
          <w:color w:val="auto"/>
          <w:szCs w:val="24"/>
        </w:rPr>
        <w:t xml:space="preserve">применении мер </w:t>
      </w:r>
      <w:r w:rsidRPr="00EC4345">
        <w:rPr>
          <w:color w:val="auto"/>
          <w:szCs w:val="24"/>
        </w:rPr>
        <w:t xml:space="preserve">дисциплинарного воздействия, предусмотренных подпунктами 1) – 4) пункта 13.1.6 </w:t>
      </w:r>
      <w:proofErr w:type="gramStart"/>
      <w:r w:rsidRPr="00EC4345">
        <w:rPr>
          <w:color w:val="auto"/>
          <w:szCs w:val="24"/>
        </w:rPr>
        <w:t>настоящего  Положения</w:t>
      </w:r>
      <w:proofErr w:type="gramEnd"/>
      <w:r w:rsidRPr="00EC4345">
        <w:rPr>
          <w:color w:val="auto"/>
          <w:szCs w:val="24"/>
        </w:rPr>
        <w:t xml:space="preserve">, принимаются большинством голосов членов Органа  по  рассмотрению  дел  о применении в отношении членов Ассоциации мер дисциплинарного воздействия и вступают в силу с момента их принятия указанным органом. </w:t>
      </w:r>
      <w:proofErr w:type="gramStart"/>
      <w:r w:rsidRPr="00EC4345">
        <w:rPr>
          <w:color w:val="auto"/>
          <w:szCs w:val="24"/>
        </w:rPr>
        <w:t>Решение  о</w:t>
      </w:r>
      <w:proofErr w:type="gramEnd"/>
      <w:r w:rsidRPr="00EC4345">
        <w:rPr>
          <w:color w:val="auto"/>
          <w:szCs w:val="24"/>
        </w:rPr>
        <w:t xml:space="preserve">  применении меры   дисциплинарного  воздействия, может быть принято не менее чем семьюдесятью пятью процентами голосов членов Органа по рассмотрению дел о применении в отношении членов  Ассоциации  мер дисциплинарного воздействия. </w:t>
      </w:r>
    </w:p>
    <w:p w:rsidR="00AC4E37" w:rsidRPr="00EC4345" w:rsidRDefault="00E24632" w:rsidP="00EC4345">
      <w:pPr>
        <w:numPr>
          <w:ilvl w:val="2"/>
          <w:numId w:val="21"/>
        </w:numPr>
        <w:spacing w:after="0" w:line="240" w:lineRule="auto"/>
        <w:ind w:left="0" w:right="0"/>
        <w:rPr>
          <w:color w:val="auto"/>
          <w:szCs w:val="24"/>
        </w:rPr>
      </w:pPr>
      <w:r w:rsidRPr="00EC4345">
        <w:rPr>
          <w:color w:val="auto"/>
          <w:szCs w:val="24"/>
        </w:rPr>
        <w:t xml:space="preserve">Мера дисциплинарного воздействия в виде исключения индивидуального предпринимателя или юридического лица из членов Ассоциации принимается большинством голосов членов Совета Ассоциации. </w:t>
      </w:r>
    </w:p>
    <w:p w:rsidR="00AC4E37" w:rsidRPr="00EC4345" w:rsidRDefault="00E24632" w:rsidP="00EC4345">
      <w:pPr>
        <w:numPr>
          <w:ilvl w:val="1"/>
          <w:numId w:val="21"/>
        </w:numPr>
        <w:spacing w:after="0" w:line="240" w:lineRule="auto"/>
        <w:ind w:left="0" w:right="0"/>
        <w:rPr>
          <w:color w:val="auto"/>
          <w:szCs w:val="24"/>
        </w:rPr>
      </w:pPr>
      <w:r w:rsidRPr="00EC4345">
        <w:rPr>
          <w:color w:val="auto"/>
          <w:szCs w:val="24"/>
        </w:rPr>
        <w:t xml:space="preserve">Ассоциация в течение двух рабочих дней со дня принятия Органом по рассмотрению дел о применении в отношении членов Ассоциации мер дисциплинарного воздействия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установленном Правительством Российской Федерации и внутренними </w:t>
      </w:r>
      <w:r w:rsidRPr="00EC4345">
        <w:rPr>
          <w:color w:val="auto"/>
          <w:szCs w:val="24"/>
        </w:rPr>
        <w:lastRenderedPageBreak/>
        <w:t xml:space="preserve">документами Ассоциации, копии такого решения члену Ассоциации, а также лицу, направившему жалобу, по которой принято такое решение. </w:t>
      </w:r>
    </w:p>
    <w:p w:rsidR="00AC4E37" w:rsidRPr="00EC4345" w:rsidRDefault="00E24632" w:rsidP="00EC4345">
      <w:pPr>
        <w:numPr>
          <w:ilvl w:val="1"/>
          <w:numId w:val="21"/>
        </w:numPr>
        <w:spacing w:after="0" w:line="240" w:lineRule="auto"/>
        <w:ind w:left="0" w:right="0"/>
        <w:rPr>
          <w:color w:val="auto"/>
          <w:szCs w:val="24"/>
        </w:rPr>
      </w:pPr>
      <w:r w:rsidRPr="00EC4345">
        <w:rPr>
          <w:color w:val="auto"/>
          <w:szCs w:val="24"/>
        </w:rPr>
        <w:t xml:space="preserve">Решение о применении в отношении члена Ассоциации меры дисциплинарного воздействия может быть обжаловано лицом, в отношении которого принято это решение, в Коллегию Арбитражного центра при Общероссийской общественной организации «Российский союз промышленников и предпринимателей» по спорам в сфере строительства, а также в арбитражный суд. </w:t>
      </w:r>
    </w:p>
    <w:p w:rsidR="00AC4E37" w:rsidRPr="00EC4345" w:rsidRDefault="00E24632" w:rsidP="00EC4345">
      <w:pPr>
        <w:numPr>
          <w:ilvl w:val="1"/>
          <w:numId w:val="21"/>
        </w:numPr>
        <w:spacing w:after="0" w:line="240" w:lineRule="auto"/>
        <w:ind w:left="0" w:right="0"/>
        <w:rPr>
          <w:color w:val="auto"/>
          <w:szCs w:val="24"/>
        </w:rPr>
      </w:pPr>
      <w:r w:rsidRPr="00EC4345">
        <w:rPr>
          <w:color w:val="auto"/>
          <w:szCs w:val="24"/>
        </w:rPr>
        <w:t xml:space="preserve">Член Ассоциации, в отношении которого применена мера дисциплинарного воздействия, в виде приостановления права выполнять работы по проведению проектных работ объектов капитального строительства, имеет право продолжить </w:t>
      </w:r>
      <w:proofErr w:type="gramStart"/>
      <w:r w:rsidRPr="00EC4345">
        <w:rPr>
          <w:color w:val="auto"/>
          <w:szCs w:val="24"/>
        </w:rPr>
        <w:t>выполнение  работ</w:t>
      </w:r>
      <w:proofErr w:type="gramEnd"/>
      <w:r w:rsidRPr="00EC4345">
        <w:rPr>
          <w:color w:val="auto"/>
          <w:szCs w:val="24"/>
        </w:rPr>
        <w:t xml:space="preserve"> по проведению </w:t>
      </w:r>
    </w:p>
    <w:p w:rsidR="00AC4E37" w:rsidRPr="00EC4345" w:rsidRDefault="00E24632" w:rsidP="00EC4345">
      <w:pPr>
        <w:spacing w:after="0" w:line="240" w:lineRule="auto"/>
        <w:ind w:left="0" w:right="0"/>
        <w:rPr>
          <w:color w:val="auto"/>
          <w:szCs w:val="24"/>
        </w:rPr>
      </w:pPr>
      <w:r w:rsidRPr="00EC4345">
        <w:rPr>
          <w:color w:val="auto"/>
          <w:szCs w:val="24"/>
        </w:rPr>
        <w:t xml:space="preserve">проектных работ объектов капитального строительства только в соответствии с договорами подряда на выполнение работ по проведению проектных работ, заключенными до принятия решения о применении указанной меры дисциплинарного воздействия. </w:t>
      </w:r>
    </w:p>
    <w:p w:rsidR="00AC4E37" w:rsidRPr="00EC4345" w:rsidRDefault="00E24632" w:rsidP="00EC4345">
      <w:pPr>
        <w:numPr>
          <w:ilvl w:val="1"/>
          <w:numId w:val="21"/>
        </w:numPr>
        <w:spacing w:after="0" w:line="240" w:lineRule="auto"/>
        <w:ind w:left="0" w:right="0"/>
        <w:rPr>
          <w:color w:val="auto"/>
          <w:szCs w:val="24"/>
        </w:rPr>
      </w:pPr>
      <w:r w:rsidRPr="00EC4345">
        <w:rPr>
          <w:color w:val="auto"/>
          <w:szCs w:val="24"/>
        </w:rPr>
        <w:t xml:space="preserve">Споры, возникающие между Ассоциацией и ее членами, подлежат передаче на рассмотрение </w:t>
      </w:r>
      <w:r w:rsidR="00C8425E" w:rsidRPr="00EC4345">
        <w:rPr>
          <w:color w:val="auto"/>
          <w:szCs w:val="24"/>
        </w:rPr>
        <w:t>в арбитражный суд Санкт-Петербурга и Ленинградской области.</w:t>
      </w:r>
      <w:r w:rsidRPr="00EC4345">
        <w:rPr>
          <w:color w:val="auto"/>
          <w:szCs w:val="24"/>
        </w:rPr>
        <w:t xml:space="preserve"> </w:t>
      </w:r>
    </w:p>
    <w:p w:rsidR="00C8425E" w:rsidRPr="00EC4345" w:rsidRDefault="00C8425E" w:rsidP="00EC4345">
      <w:pPr>
        <w:spacing w:after="0" w:line="240" w:lineRule="auto"/>
        <w:ind w:left="0" w:right="0" w:firstLine="0"/>
        <w:rPr>
          <w:color w:val="auto"/>
          <w:szCs w:val="24"/>
        </w:rPr>
      </w:pPr>
    </w:p>
    <w:p w:rsidR="00C8425E" w:rsidRPr="00EC4345" w:rsidRDefault="00C8425E" w:rsidP="00EC4345">
      <w:pPr>
        <w:spacing w:after="0" w:line="240" w:lineRule="auto"/>
        <w:ind w:left="0" w:right="0" w:firstLine="0"/>
        <w:rPr>
          <w:color w:val="auto"/>
          <w:szCs w:val="24"/>
        </w:rPr>
      </w:pPr>
    </w:p>
    <w:p w:rsidR="00AC4E37" w:rsidRPr="00EC4345" w:rsidRDefault="00E24632" w:rsidP="00EC4345">
      <w:pPr>
        <w:spacing w:after="0" w:line="240" w:lineRule="auto"/>
        <w:ind w:left="0" w:right="0"/>
        <w:jc w:val="center"/>
        <w:rPr>
          <w:color w:val="auto"/>
          <w:szCs w:val="24"/>
        </w:rPr>
      </w:pPr>
      <w:r w:rsidRPr="00EC4345">
        <w:rPr>
          <w:b/>
          <w:color w:val="auto"/>
          <w:szCs w:val="24"/>
        </w:rPr>
        <w:t>14.</w:t>
      </w:r>
      <w:r w:rsidRPr="00EC4345">
        <w:rPr>
          <w:rFonts w:eastAsia="Arial"/>
          <w:b/>
          <w:color w:val="auto"/>
          <w:szCs w:val="24"/>
        </w:rPr>
        <w:t xml:space="preserve"> </w:t>
      </w:r>
      <w:r w:rsidRPr="00EC4345">
        <w:rPr>
          <w:b/>
          <w:color w:val="auto"/>
          <w:szCs w:val="24"/>
        </w:rPr>
        <w:t>Сведения, вносимые членом Ассоциации в Единый федеральный реестр сведений о членах СРО</w:t>
      </w:r>
    </w:p>
    <w:p w:rsidR="00AC4E37" w:rsidRPr="00EC4345" w:rsidRDefault="00E24632" w:rsidP="00EC4345">
      <w:pPr>
        <w:spacing w:after="0" w:line="240" w:lineRule="auto"/>
        <w:ind w:left="0" w:right="0"/>
        <w:rPr>
          <w:color w:val="auto"/>
          <w:szCs w:val="24"/>
        </w:rPr>
      </w:pPr>
      <w:r w:rsidRPr="00EC4345">
        <w:rPr>
          <w:color w:val="auto"/>
          <w:szCs w:val="24"/>
        </w:rPr>
        <w:t xml:space="preserve">14.1. Сведения о членстве в Ассоциации (вступление в члены, прекращение членства) подлежат внесению членом Ассоциации в Единый федеральный реестр сведений о фактах деятельности юридических лиц в соответствии с требованиями пункта 5 статьи 5 Федерального закона от 01.12.2007 № 315-ФЗ «О саморегулируемых организациях».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tabs>
          <w:tab w:val="center" w:pos="2439"/>
          <w:tab w:val="center" w:pos="5169"/>
        </w:tabs>
        <w:spacing w:after="0" w:line="240" w:lineRule="auto"/>
        <w:ind w:left="0" w:right="0"/>
        <w:jc w:val="center"/>
        <w:rPr>
          <w:color w:val="auto"/>
          <w:szCs w:val="24"/>
        </w:rPr>
      </w:pPr>
      <w:r w:rsidRPr="00EC4345">
        <w:rPr>
          <w:b/>
          <w:color w:val="auto"/>
          <w:szCs w:val="24"/>
        </w:rPr>
        <w:t>15.</w:t>
      </w:r>
      <w:r w:rsidRPr="00EC4345">
        <w:rPr>
          <w:rFonts w:eastAsia="Arial"/>
          <w:b/>
          <w:color w:val="auto"/>
          <w:szCs w:val="24"/>
        </w:rPr>
        <w:t xml:space="preserve"> </w:t>
      </w:r>
      <w:r w:rsidRPr="00EC4345">
        <w:rPr>
          <w:rFonts w:eastAsia="Arial"/>
          <w:b/>
          <w:color w:val="auto"/>
          <w:szCs w:val="24"/>
        </w:rPr>
        <w:tab/>
      </w:r>
      <w:r w:rsidRPr="00EC4345">
        <w:rPr>
          <w:b/>
          <w:color w:val="auto"/>
          <w:szCs w:val="24"/>
        </w:rPr>
        <w:t>Прекращение членства в Ассоциации</w:t>
      </w:r>
    </w:p>
    <w:p w:rsidR="00AC4E37" w:rsidRPr="00EC4345" w:rsidRDefault="00E24632" w:rsidP="00EC4345">
      <w:pPr>
        <w:spacing w:after="0" w:line="240" w:lineRule="auto"/>
        <w:ind w:left="0" w:right="0"/>
        <w:rPr>
          <w:color w:val="auto"/>
          <w:szCs w:val="24"/>
        </w:rPr>
      </w:pPr>
      <w:proofErr w:type="gramStart"/>
      <w:r w:rsidRPr="00EC4345">
        <w:rPr>
          <w:color w:val="auto"/>
          <w:szCs w:val="24"/>
        </w:rPr>
        <w:t>15.1 .</w:t>
      </w:r>
      <w:proofErr w:type="gramEnd"/>
      <w:r w:rsidRPr="00EC4345">
        <w:rPr>
          <w:color w:val="auto"/>
          <w:szCs w:val="24"/>
        </w:rPr>
        <w:t xml:space="preserve"> Членство </w:t>
      </w:r>
      <w:proofErr w:type="gramStart"/>
      <w:r w:rsidRPr="00EC4345">
        <w:rPr>
          <w:color w:val="auto"/>
          <w:szCs w:val="24"/>
        </w:rPr>
        <w:t>индивидуального  предпринимателя</w:t>
      </w:r>
      <w:proofErr w:type="gramEnd"/>
      <w:r w:rsidRPr="00EC4345">
        <w:rPr>
          <w:color w:val="auto"/>
          <w:szCs w:val="24"/>
        </w:rPr>
        <w:t xml:space="preserve">  или  юридического  лица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Членство в Ассоциации прекращается на основании решения постоянно действующего коллегиального органа управления Ассоциации.</w:t>
      </w:r>
      <w:r w:rsidR="00C8425E" w:rsidRPr="00EC4345">
        <w:rPr>
          <w:color w:val="auto"/>
          <w:szCs w:val="24"/>
        </w:rPr>
        <w:t xml:space="preserve"> </w:t>
      </w:r>
      <w:r w:rsidR="00325838" w:rsidRPr="00EC4345">
        <w:rPr>
          <w:color w:val="auto"/>
          <w:szCs w:val="24"/>
        </w:rPr>
        <w:t xml:space="preserve">Совет </w:t>
      </w:r>
      <w:r w:rsidRPr="00EC4345">
        <w:rPr>
          <w:color w:val="auto"/>
          <w:szCs w:val="24"/>
        </w:rPr>
        <w:t xml:space="preserve">Ассоциации принимает решение об   исключении   из   </w:t>
      </w:r>
      <w:proofErr w:type="gramStart"/>
      <w:r w:rsidRPr="00EC4345">
        <w:rPr>
          <w:color w:val="auto"/>
          <w:szCs w:val="24"/>
        </w:rPr>
        <w:t>членов  Ассоциации</w:t>
      </w:r>
      <w:proofErr w:type="gramEnd"/>
      <w:r w:rsidRPr="00EC4345">
        <w:rPr>
          <w:color w:val="auto"/>
          <w:szCs w:val="24"/>
        </w:rPr>
        <w:t xml:space="preserve"> индивидуального предпринимателя или юридического лица в следующих случаях: </w:t>
      </w:r>
    </w:p>
    <w:p w:rsidR="00AC4E37" w:rsidRPr="00EC4345" w:rsidRDefault="0010260A" w:rsidP="00EC4345">
      <w:pPr>
        <w:spacing w:after="0" w:line="240" w:lineRule="auto"/>
        <w:ind w:left="0" w:right="0"/>
        <w:rPr>
          <w:color w:val="auto"/>
          <w:szCs w:val="24"/>
        </w:rPr>
      </w:pPr>
      <w:r w:rsidRPr="00EC4345">
        <w:rPr>
          <w:rFonts w:eastAsia="Arial"/>
          <w:color w:val="auto"/>
          <w:szCs w:val="24"/>
        </w:rPr>
        <w:t>-</w:t>
      </w:r>
      <w:r w:rsidR="00E24632" w:rsidRPr="00EC4345">
        <w:rPr>
          <w:color w:val="auto"/>
          <w:szCs w:val="24"/>
        </w:rPr>
        <w:t xml:space="preserve">выхода члена из Ассоциации. Членство прекращается со дня поступления в Ассоциацию оригинала заявления члена о выходе из Ассоциации на бумажном носителе, посредством почтовой связи (Почта России и т.д.) или нарочным. </w:t>
      </w:r>
    </w:p>
    <w:p w:rsidR="00AC4E37" w:rsidRPr="00EC4345" w:rsidRDefault="0010260A" w:rsidP="00EC4345">
      <w:pPr>
        <w:tabs>
          <w:tab w:val="center" w:pos="811"/>
          <w:tab w:val="center" w:pos="5010"/>
        </w:tabs>
        <w:spacing w:after="0" w:line="240" w:lineRule="auto"/>
        <w:ind w:left="0" w:right="0"/>
        <w:rPr>
          <w:color w:val="auto"/>
          <w:szCs w:val="24"/>
        </w:rPr>
      </w:pPr>
      <w:r w:rsidRPr="00EC4345">
        <w:rPr>
          <w:rFonts w:eastAsia="Calibri"/>
          <w:color w:val="auto"/>
          <w:szCs w:val="24"/>
        </w:rPr>
        <w:t xml:space="preserve">- </w:t>
      </w:r>
      <w:r w:rsidR="00E24632" w:rsidRPr="00EC4345">
        <w:rPr>
          <w:rFonts w:eastAsia="Arial"/>
          <w:color w:val="auto"/>
          <w:szCs w:val="24"/>
        </w:rPr>
        <w:tab/>
      </w:r>
      <w:r w:rsidR="00E24632" w:rsidRPr="00EC4345">
        <w:rPr>
          <w:color w:val="auto"/>
          <w:szCs w:val="24"/>
        </w:rPr>
        <w:t xml:space="preserve">прекращения деятельности индивидуального предпринимателя члена Ассоциации; </w:t>
      </w:r>
    </w:p>
    <w:p w:rsidR="00AC4E37" w:rsidRPr="00EC4345" w:rsidRDefault="0010260A" w:rsidP="00EC4345">
      <w:pPr>
        <w:tabs>
          <w:tab w:val="center" w:pos="811"/>
          <w:tab w:val="center" w:pos="4452"/>
        </w:tabs>
        <w:spacing w:after="0" w:line="240" w:lineRule="auto"/>
        <w:ind w:left="0" w:right="0"/>
        <w:rPr>
          <w:color w:val="auto"/>
          <w:szCs w:val="24"/>
        </w:rPr>
      </w:pPr>
      <w:r w:rsidRPr="00EC4345">
        <w:rPr>
          <w:rFonts w:eastAsia="Calibri"/>
          <w:color w:val="auto"/>
          <w:szCs w:val="24"/>
        </w:rPr>
        <w:t xml:space="preserve">- </w:t>
      </w:r>
      <w:r w:rsidR="00E24632" w:rsidRPr="00EC4345">
        <w:rPr>
          <w:rFonts w:eastAsia="Arial"/>
          <w:color w:val="auto"/>
          <w:szCs w:val="24"/>
        </w:rPr>
        <w:tab/>
      </w:r>
      <w:r w:rsidR="00E24632" w:rsidRPr="00EC4345">
        <w:rPr>
          <w:color w:val="auto"/>
          <w:szCs w:val="24"/>
        </w:rPr>
        <w:t xml:space="preserve">ликвидации юридического лица - члена Ассоциации; </w:t>
      </w:r>
    </w:p>
    <w:p w:rsidR="00325838" w:rsidRPr="00EC4345" w:rsidRDefault="00E24632" w:rsidP="00EC4345">
      <w:pPr>
        <w:tabs>
          <w:tab w:val="center" w:pos="811"/>
          <w:tab w:val="right" w:pos="9792"/>
        </w:tabs>
        <w:spacing w:after="0" w:line="240" w:lineRule="auto"/>
        <w:ind w:left="0" w:right="0"/>
        <w:rPr>
          <w:color w:val="auto"/>
          <w:szCs w:val="24"/>
        </w:rPr>
      </w:pPr>
      <w:r w:rsidRPr="00EC4345">
        <w:rPr>
          <w:rFonts w:eastAsia="Calibri"/>
          <w:color w:val="auto"/>
          <w:szCs w:val="24"/>
        </w:rPr>
        <w:tab/>
      </w:r>
      <w:r w:rsidR="0010260A" w:rsidRPr="00EC4345">
        <w:rPr>
          <w:rFonts w:eastAsia="Calibri"/>
          <w:color w:val="auto"/>
          <w:szCs w:val="24"/>
        </w:rPr>
        <w:t xml:space="preserve">- </w:t>
      </w:r>
      <w:r w:rsidRPr="00EC4345">
        <w:rPr>
          <w:rFonts w:eastAsia="Arial"/>
          <w:color w:val="auto"/>
          <w:szCs w:val="24"/>
        </w:rPr>
        <w:tab/>
      </w:r>
      <w:r w:rsidRPr="00EC4345">
        <w:rPr>
          <w:color w:val="auto"/>
          <w:szCs w:val="24"/>
        </w:rPr>
        <w:t xml:space="preserve">прекращения деятельности юридического лица в случае его реорганизации, за исключением случая реорганизации в форме преобразования; </w:t>
      </w:r>
    </w:p>
    <w:p w:rsidR="00325838" w:rsidRPr="00EC4345" w:rsidRDefault="00325838" w:rsidP="00EC4345">
      <w:pPr>
        <w:tabs>
          <w:tab w:val="center" w:pos="811"/>
          <w:tab w:val="right" w:pos="9792"/>
        </w:tabs>
        <w:spacing w:after="0" w:line="240" w:lineRule="auto"/>
        <w:ind w:left="0" w:right="0"/>
        <w:rPr>
          <w:color w:val="auto"/>
          <w:szCs w:val="24"/>
        </w:rPr>
      </w:pPr>
      <w:r w:rsidRPr="00EC4345">
        <w:rPr>
          <w:color w:val="auto"/>
          <w:szCs w:val="24"/>
        </w:rPr>
        <w:t>-</w:t>
      </w:r>
      <w:r w:rsidR="00E24632" w:rsidRPr="00EC4345">
        <w:rPr>
          <w:rFonts w:eastAsia="Arial"/>
          <w:color w:val="auto"/>
          <w:szCs w:val="24"/>
        </w:rPr>
        <w:t xml:space="preserve"> </w:t>
      </w:r>
      <w:r w:rsidR="00E24632" w:rsidRPr="00EC4345">
        <w:rPr>
          <w:color w:val="auto"/>
          <w:szCs w:val="24"/>
        </w:rPr>
        <w:t xml:space="preserve">несоблюдения членом Ассоциации требований технических регламентов, повлекшего за собой причинение вреда; </w:t>
      </w:r>
    </w:p>
    <w:p w:rsidR="0010260A" w:rsidRPr="00EC4345" w:rsidRDefault="00325838" w:rsidP="00EC4345">
      <w:pPr>
        <w:tabs>
          <w:tab w:val="center" w:pos="811"/>
          <w:tab w:val="right" w:pos="9792"/>
        </w:tabs>
        <w:spacing w:after="0" w:line="240" w:lineRule="auto"/>
        <w:ind w:left="0" w:right="0"/>
        <w:rPr>
          <w:color w:val="auto"/>
          <w:szCs w:val="24"/>
        </w:rPr>
      </w:pPr>
      <w:r w:rsidRPr="00EC4345">
        <w:rPr>
          <w:color w:val="auto"/>
          <w:szCs w:val="24"/>
        </w:rPr>
        <w:t>-</w:t>
      </w:r>
      <w:r w:rsidR="00E24632" w:rsidRPr="00EC4345">
        <w:rPr>
          <w:rFonts w:eastAsia="Arial"/>
          <w:color w:val="auto"/>
          <w:szCs w:val="24"/>
        </w:rPr>
        <w:t xml:space="preserve"> </w:t>
      </w:r>
      <w:r w:rsidR="00E24632" w:rsidRPr="00EC4345">
        <w:rPr>
          <w:color w:val="auto"/>
          <w:szCs w:val="24"/>
        </w:rPr>
        <w:t>неуплаты или несвоевременной уплаты членских взносов в размере и порядке, установленном Общим собранием членов Ассоциации;</w:t>
      </w:r>
    </w:p>
    <w:p w:rsidR="00807628" w:rsidRPr="00EC4345" w:rsidRDefault="0010260A" w:rsidP="00EC4345">
      <w:pPr>
        <w:tabs>
          <w:tab w:val="center" w:pos="811"/>
          <w:tab w:val="right" w:pos="9792"/>
        </w:tabs>
        <w:spacing w:after="0" w:line="240" w:lineRule="auto"/>
        <w:ind w:left="0" w:right="0"/>
        <w:rPr>
          <w:color w:val="auto"/>
          <w:szCs w:val="24"/>
        </w:rPr>
      </w:pPr>
      <w:r w:rsidRPr="00EC4345">
        <w:rPr>
          <w:color w:val="auto"/>
          <w:szCs w:val="24"/>
        </w:rPr>
        <w:t xml:space="preserve">- </w:t>
      </w:r>
      <w:r w:rsidR="00E24632" w:rsidRPr="00EC4345">
        <w:rPr>
          <w:color w:val="auto"/>
          <w:szCs w:val="24"/>
        </w:rPr>
        <w:t>при установл</w:t>
      </w:r>
      <w:r w:rsidRPr="00EC4345">
        <w:rPr>
          <w:color w:val="auto"/>
          <w:szCs w:val="24"/>
        </w:rPr>
        <w:t>ении факта несоблюдения пункта 2</w:t>
      </w:r>
      <w:r w:rsidR="00E24632" w:rsidRPr="00EC4345">
        <w:rPr>
          <w:color w:val="auto"/>
          <w:szCs w:val="24"/>
        </w:rPr>
        <w:t xml:space="preserve">.5.  настоящего Положения. </w:t>
      </w:r>
    </w:p>
    <w:p w:rsidR="00AC4E37" w:rsidRPr="00EC4345" w:rsidRDefault="00E24632" w:rsidP="00EC4345">
      <w:pPr>
        <w:spacing w:after="0" w:line="240" w:lineRule="auto"/>
        <w:ind w:left="0" w:right="0"/>
        <w:rPr>
          <w:color w:val="auto"/>
          <w:szCs w:val="24"/>
        </w:rPr>
      </w:pPr>
      <w:r w:rsidRPr="00EC4345">
        <w:rPr>
          <w:color w:val="auto"/>
          <w:szCs w:val="24"/>
        </w:rPr>
        <w:t>15.2.</w:t>
      </w:r>
      <w:r w:rsidRPr="00EC4345">
        <w:rPr>
          <w:rFonts w:eastAsia="Arial"/>
          <w:color w:val="auto"/>
          <w:szCs w:val="24"/>
        </w:rPr>
        <w:t xml:space="preserve"> </w:t>
      </w:r>
      <w:r w:rsidRPr="00EC4345">
        <w:rPr>
          <w:color w:val="auto"/>
          <w:szCs w:val="24"/>
        </w:rPr>
        <w:t xml:space="preserve">Членство в Ассоциации считается прекращенным с даты внесения соответствующих сведений в реестр членов Ассоциации. </w:t>
      </w:r>
    </w:p>
    <w:p w:rsidR="00F04BFE" w:rsidRPr="00EC4345" w:rsidRDefault="00E24632" w:rsidP="00EC4345">
      <w:pPr>
        <w:spacing w:after="0" w:line="240" w:lineRule="auto"/>
        <w:ind w:left="0" w:right="0"/>
        <w:rPr>
          <w:color w:val="auto"/>
          <w:szCs w:val="24"/>
        </w:rPr>
      </w:pPr>
      <w:r w:rsidRPr="00EC4345">
        <w:rPr>
          <w:color w:val="auto"/>
          <w:szCs w:val="24"/>
        </w:rPr>
        <w:t>15.3.</w:t>
      </w:r>
      <w:r w:rsidRPr="00EC4345">
        <w:rPr>
          <w:rFonts w:eastAsia="Arial"/>
          <w:color w:val="auto"/>
          <w:szCs w:val="24"/>
        </w:rPr>
        <w:t xml:space="preserve"> </w:t>
      </w:r>
      <w:r w:rsidRPr="00EC4345">
        <w:rPr>
          <w:color w:val="auto"/>
          <w:szCs w:val="24"/>
        </w:rPr>
        <w:t xml:space="preserve">Не позднее трех рабочих дней со дня, следующего за днем принятия решения Ассоциацией об исключении индивидуального предпринимателя или юридического лица из членов, Ассоциация </w:t>
      </w:r>
      <w:r w:rsidR="00F04BFE" w:rsidRPr="00EC4345">
        <w:rPr>
          <w:color w:val="auto"/>
          <w:szCs w:val="24"/>
        </w:rPr>
        <w:t xml:space="preserve">уведомляет его об этом любым доступным способом: </w:t>
      </w:r>
    </w:p>
    <w:p w:rsidR="00AC4E37" w:rsidRPr="00EC4345" w:rsidRDefault="00E24632" w:rsidP="00EC4345">
      <w:pPr>
        <w:spacing w:after="0" w:line="240" w:lineRule="auto"/>
        <w:ind w:left="0" w:right="0"/>
        <w:rPr>
          <w:color w:val="auto"/>
          <w:szCs w:val="24"/>
        </w:rPr>
      </w:pPr>
      <w:r w:rsidRPr="00EC4345">
        <w:rPr>
          <w:rFonts w:eastAsia="Calibri"/>
          <w:noProof/>
          <w:color w:val="auto"/>
          <w:szCs w:val="24"/>
        </w:rPr>
        <w:lastRenderedPageBreak/>
        <mc:AlternateContent>
          <mc:Choice Requires="wpg">
            <w:drawing>
              <wp:anchor distT="0" distB="0" distL="114300" distR="114300" simplePos="0" relativeHeight="251660288" behindDoc="1" locked="0" layoutInCell="1" allowOverlap="1">
                <wp:simplePos x="0" y="0"/>
                <wp:positionH relativeFrom="column">
                  <wp:posOffset>64008</wp:posOffset>
                </wp:positionH>
                <wp:positionV relativeFrom="paragraph">
                  <wp:posOffset>-32545</wp:posOffset>
                </wp:positionV>
                <wp:extent cx="6151753" cy="530352"/>
                <wp:effectExtent l="0" t="0" r="0" b="0"/>
                <wp:wrapNone/>
                <wp:docPr id="23942" name="Group 23942"/>
                <wp:cNvGraphicFramePr/>
                <a:graphic xmlns:a="http://schemas.openxmlformats.org/drawingml/2006/main">
                  <a:graphicData uri="http://schemas.microsoft.com/office/word/2010/wordprocessingGroup">
                    <wpg:wgp>
                      <wpg:cNvGrpSpPr/>
                      <wpg:grpSpPr>
                        <a:xfrm>
                          <a:off x="0" y="0"/>
                          <a:ext cx="6151753" cy="530352"/>
                          <a:chOff x="0" y="0"/>
                          <a:chExt cx="6151753" cy="530352"/>
                        </a:xfrm>
                      </wpg:grpSpPr>
                      <wps:wsp>
                        <wps:cNvPr id="25716" name="Shape 25716"/>
                        <wps:cNvSpPr/>
                        <wps:spPr>
                          <a:xfrm>
                            <a:off x="1126185" y="0"/>
                            <a:ext cx="5025517" cy="179832"/>
                          </a:xfrm>
                          <a:custGeom>
                            <a:avLst/>
                            <a:gdLst/>
                            <a:ahLst/>
                            <a:cxnLst/>
                            <a:rect l="0" t="0" r="0" b="0"/>
                            <a:pathLst>
                              <a:path w="5025517" h="179832">
                                <a:moveTo>
                                  <a:pt x="0" y="0"/>
                                </a:moveTo>
                                <a:lnTo>
                                  <a:pt x="5025517" y="0"/>
                                </a:lnTo>
                                <a:lnTo>
                                  <a:pt x="5025517"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17" name="Shape 25717"/>
                        <wps:cNvSpPr/>
                        <wps:spPr>
                          <a:xfrm>
                            <a:off x="0" y="175260"/>
                            <a:ext cx="6151753" cy="179832"/>
                          </a:xfrm>
                          <a:custGeom>
                            <a:avLst/>
                            <a:gdLst/>
                            <a:ahLst/>
                            <a:cxnLst/>
                            <a:rect l="0" t="0" r="0" b="0"/>
                            <a:pathLst>
                              <a:path w="6151753" h="179832">
                                <a:moveTo>
                                  <a:pt x="0" y="0"/>
                                </a:moveTo>
                                <a:lnTo>
                                  <a:pt x="6151753" y="0"/>
                                </a:lnTo>
                                <a:lnTo>
                                  <a:pt x="6151753"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s:wsp>
                        <wps:cNvPr id="25718" name="Shape 25718"/>
                        <wps:cNvSpPr/>
                        <wps:spPr>
                          <a:xfrm>
                            <a:off x="0" y="350520"/>
                            <a:ext cx="5676265" cy="179832"/>
                          </a:xfrm>
                          <a:custGeom>
                            <a:avLst/>
                            <a:gdLst/>
                            <a:ahLst/>
                            <a:cxnLst/>
                            <a:rect l="0" t="0" r="0" b="0"/>
                            <a:pathLst>
                              <a:path w="5676265" h="179832">
                                <a:moveTo>
                                  <a:pt x="0" y="0"/>
                                </a:moveTo>
                                <a:lnTo>
                                  <a:pt x="5676265" y="0"/>
                                </a:lnTo>
                                <a:lnTo>
                                  <a:pt x="5676265" y="179832"/>
                                </a:lnTo>
                                <a:lnTo>
                                  <a:pt x="0" y="179832"/>
                                </a:lnTo>
                                <a:lnTo>
                                  <a:pt x="0" y="0"/>
                                </a:lnTo>
                              </a:path>
                            </a:pathLst>
                          </a:custGeom>
                          <a:ln w="0" cap="flat">
                            <a:miter lim="127000"/>
                          </a:ln>
                        </wps:spPr>
                        <wps:style>
                          <a:lnRef idx="0">
                            <a:srgbClr val="000000">
                              <a:alpha val="0"/>
                            </a:srgbClr>
                          </a:lnRef>
                          <a:fillRef idx="1">
                            <a:srgbClr val="F8F9FB"/>
                          </a:fillRef>
                          <a:effectRef idx="0">
                            <a:scrgbClr r="0" g="0" b="0"/>
                          </a:effectRef>
                          <a:fontRef idx="none"/>
                        </wps:style>
                        <wps:bodyPr/>
                      </wps:wsp>
                    </wpg:wgp>
                  </a:graphicData>
                </a:graphic>
              </wp:anchor>
            </w:drawing>
          </mc:Choice>
          <mc:Fallback xmlns:a="http://schemas.openxmlformats.org/drawingml/2006/main">
            <w:pict>
              <v:group id="Group 23942" style="width:484.39pt;height:41.76pt;position:absolute;z-index:-2147483568;mso-position-horizontal-relative:text;mso-position-horizontal:absolute;margin-left:5.03999pt;mso-position-vertical-relative:text;margin-top:-2.56268pt;" coordsize="61517,5303">
                <v:shape id="Shape 25719" style="position:absolute;width:50255;height:1798;left:11261;top:0;" coordsize="5025517,179832" path="m0,0l5025517,0l5025517,179832l0,179832l0,0">
                  <v:stroke weight="0pt" endcap="flat" joinstyle="miter" miterlimit="10" on="false" color="#000000" opacity="0"/>
                  <v:fill on="true" color="#f8f9fb"/>
                </v:shape>
                <v:shape id="Shape 25720" style="position:absolute;width:61517;height:1798;left:0;top:1752;" coordsize="6151753,179832" path="m0,0l6151753,0l6151753,179832l0,179832l0,0">
                  <v:stroke weight="0pt" endcap="flat" joinstyle="miter" miterlimit="10" on="false" color="#000000" opacity="0"/>
                  <v:fill on="true" color="#f8f9fb"/>
                </v:shape>
                <v:shape id="Shape 25721" style="position:absolute;width:56762;height:1798;left:0;top:3505;" coordsize="5676265,179832" path="m0,0l5676265,0l5676265,179832l0,179832l0,0">
                  <v:stroke weight="0pt" endcap="flat" joinstyle="miter" miterlimit="10" on="false" color="#000000" opacity="0"/>
                  <v:fill on="true" color="#f8f9fb"/>
                </v:shape>
              </v:group>
            </w:pict>
          </mc:Fallback>
        </mc:AlternateContent>
      </w:r>
      <w:r w:rsidRPr="00EC4345">
        <w:rPr>
          <w:color w:val="auto"/>
          <w:szCs w:val="24"/>
        </w:rPr>
        <w:t>5.3.1.</w:t>
      </w:r>
      <w:r w:rsidRPr="00EC4345">
        <w:rPr>
          <w:rFonts w:eastAsia="Arial"/>
          <w:color w:val="auto"/>
          <w:szCs w:val="24"/>
        </w:rPr>
        <w:t xml:space="preserve"> </w:t>
      </w:r>
      <w:r w:rsidRPr="00EC4345">
        <w:rPr>
          <w:color w:val="auto"/>
          <w:szCs w:val="24"/>
        </w:rPr>
        <w:t xml:space="preserve">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rsidR="00AC4E37" w:rsidRPr="00EC4345" w:rsidRDefault="00E24632" w:rsidP="00EC4345">
      <w:pPr>
        <w:spacing w:after="0" w:line="240" w:lineRule="auto"/>
        <w:ind w:left="0" w:right="0"/>
        <w:rPr>
          <w:color w:val="auto"/>
          <w:szCs w:val="24"/>
        </w:rPr>
      </w:pPr>
      <w:r w:rsidRPr="00EC4345">
        <w:rPr>
          <w:color w:val="auto"/>
          <w:szCs w:val="24"/>
        </w:rPr>
        <w:t>15.3.2.</w:t>
      </w:r>
      <w:r w:rsidRPr="00EC4345">
        <w:rPr>
          <w:rFonts w:eastAsia="Arial"/>
          <w:color w:val="auto"/>
          <w:szCs w:val="24"/>
        </w:rPr>
        <w:t xml:space="preserve"> </w:t>
      </w:r>
      <w:r w:rsidRPr="00EC4345">
        <w:rPr>
          <w:color w:val="auto"/>
          <w:szCs w:val="24"/>
        </w:rPr>
        <w:t xml:space="preserve">Лицо, членство которого в Ассоциации прекращено. </w:t>
      </w:r>
    </w:p>
    <w:p w:rsidR="00AC4E37" w:rsidRPr="00EC4345" w:rsidRDefault="00E24632" w:rsidP="00EC4345">
      <w:pPr>
        <w:spacing w:after="0" w:line="240" w:lineRule="auto"/>
        <w:ind w:left="0" w:right="0"/>
        <w:rPr>
          <w:color w:val="auto"/>
          <w:szCs w:val="24"/>
        </w:rPr>
      </w:pPr>
      <w:r w:rsidRPr="00EC4345">
        <w:rPr>
          <w:color w:val="auto"/>
          <w:szCs w:val="24"/>
        </w:rPr>
        <w:t>15.4.</w:t>
      </w:r>
      <w:r w:rsidRPr="00EC4345">
        <w:rPr>
          <w:rFonts w:eastAsia="Arial"/>
          <w:color w:val="auto"/>
          <w:szCs w:val="24"/>
        </w:rPr>
        <w:t xml:space="preserve"> </w:t>
      </w:r>
      <w:r w:rsidRPr="00EC4345">
        <w:rPr>
          <w:color w:val="auto"/>
          <w:szCs w:val="24"/>
        </w:rPr>
        <w:t xml:space="preserve">Лицу, прекратившему членство в Ассоциации, не возвращаются уплаченные вступительный взнос, членские взносы и взносы в компенсационный фонд возмещения вреда и в компенсационный фонд обеспечения договорных обязательств Ассоциации. </w:t>
      </w:r>
    </w:p>
    <w:p w:rsidR="00AC4E37" w:rsidRPr="00EC4345" w:rsidRDefault="00E24632" w:rsidP="00EC4345">
      <w:pPr>
        <w:spacing w:after="0" w:line="240" w:lineRule="auto"/>
        <w:ind w:left="0" w:right="0"/>
        <w:rPr>
          <w:color w:val="auto"/>
          <w:szCs w:val="24"/>
        </w:rPr>
      </w:pPr>
      <w:r w:rsidRPr="00EC4345">
        <w:rPr>
          <w:color w:val="auto"/>
          <w:szCs w:val="24"/>
        </w:rPr>
        <w:t>15.5.</w:t>
      </w:r>
      <w:r w:rsidRPr="00EC4345">
        <w:rPr>
          <w:rFonts w:eastAsia="Arial"/>
          <w:color w:val="auto"/>
          <w:szCs w:val="24"/>
        </w:rPr>
        <w:t xml:space="preserve"> </w:t>
      </w:r>
      <w:r w:rsidRPr="00EC4345">
        <w:rPr>
          <w:color w:val="auto"/>
          <w:szCs w:val="24"/>
        </w:rPr>
        <w:t xml:space="preserve">Решение Ассоциации об исключении из членов Ассоциации, перечень оснований для исключения из членов, установленный внутренними документами Ассоциации, могут быть обжалованы в арбитражный суд, а также в Коллегию Арбитражного центра при Общероссийской общественной организации «Российский союз промышленников и предпринимателей» по спорам в сфере строительства.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jc w:val="center"/>
        <w:rPr>
          <w:color w:val="auto"/>
          <w:szCs w:val="24"/>
        </w:rPr>
      </w:pPr>
      <w:r w:rsidRPr="00EC4345">
        <w:rPr>
          <w:b/>
          <w:color w:val="auto"/>
          <w:szCs w:val="24"/>
        </w:rPr>
        <w:t>16.</w:t>
      </w:r>
      <w:r w:rsidRPr="00EC4345">
        <w:rPr>
          <w:rFonts w:eastAsia="Arial"/>
          <w:b/>
          <w:color w:val="auto"/>
          <w:szCs w:val="24"/>
        </w:rPr>
        <w:t xml:space="preserve"> </w:t>
      </w:r>
      <w:r w:rsidRPr="00EC4345">
        <w:rPr>
          <w:b/>
          <w:color w:val="auto"/>
          <w:szCs w:val="24"/>
        </w:rPr>
        <w:t>Права и обязанности членов Ассоциации</w:t>
      </w:r>
    </w:p>
    <w:p w:rsidR="00AC4E37" w:rsidRPr="00EC4345" w:rsidRDefault="00E24632" w:rsidP="00EC4345">
      <w:pPr>
        <w:spacing w:after="0" w:line="240" w:lineRule="auto"/>
        <w:ind w:left="0" w:right="0"/>
        <w:rPr>
          <w:color w:val="auto"/>
          <w:szCs w:val="24"/>
        </w:rPr>
      </w:pPr>
      <w:r w:rsidRPr="00EC4345">
        <w:rPr>
          <w:color w:val="auto"/>
          <w:szCs w:val="24"/>
        </w:rPr>
        <w:t>16.</w:t>
      </w:r>
      <w:proofErr w:type="gramStart"/>
      <w:r w:rsidRPr="00EC4345">
        <w:rPr>
          <w:color w:val="auto"/>
          <w:szCs w:val="24"/>
        </w:rPr>
        <w:t>1</w:t>
      </w:r>
      <w:r w:rsidRPr="00EC4345">
        <w:rPr>
          <w:rFonts w:eastAsia="Arial"/>
          <w:color w:val="auto"/>
          <w:szCs w:val="24"/>
        </w:rPr>
        <w:t xml:space="preserve"> </w:t>
      </w:r>
      <w:r w:rsidRPr="00EC4345">
        <w:rPr>
          <w:color w:val="auto"/>
          <w:szCs w:val="24"/>
        </w:rPr>
        <w:t>.Член</w:t>
      </w:r>
      <w:proofErr w:type="gramEnd"/>
      <w:r w:rsidRPr="00EC4345">
        <w:rPr>
          <w:color w:val="auto"/>
          <w:szCs w:val="24"/>
        </w:rPr>
        <w:t xml:space="preserve"> Ассоциации имеет право: </w:t>
      </w:r>
    </w:p>
    <w:p w:rsidR="00AC4E37" w:rsidRPr="00EC4345" w:rsidRDefault="00E24632" w:rsidP="00EC4345">
      <w:pPr>
        <w:spacing w:after="0" w:line="240" w:lineRule="auto"/>
        <w:ind w:left="0" w:right="0"/>
        <w:rPr>
          <w:color w:val="auto"/>
          <w:szCs w:val="24"/>
        </w:rPr>
      </w:pPr>
      <w:r w:rsidRPr="00EC4345">
        <w:rPr>
          <w:color w:val="auto"/>
          <w:szCs w:val="24"/>
        </w:rPr>
        <w:t>16.1.1</w:t>
      </w:r>
      <w:r w:rsidRPr="00EC4345">
        <w:rPr>
          <w:rFonts w:eastAsia="Arial"/>
          <w:color w:val="auto"/>
          <w:szCs w:val="24"/>
        </w:rPr>
        <w:t xml:space="preserve"> </w:t>
      </w:r>
      <w:r w:rsidRPr="00EC4345">
        <w:rPr>
          <w:color w:val="auto"/>
          <w:szCs w:val="24"/>
        </w:rPr>
        <w:t xml:space="preserve">участвовать в управлении делами Ассоциации;  </w:t>
      </w:r>
    </w:p>
    <w:p w:rsidR="00AC4E37" w:rsidRPr="00EC4345" w:rsidRDefault="00E24632" w:rsidP="00EC4345">
      <w:pPr>
        <w:spacing w:after="0" w:line="240" w:lineRule="auto"/>
        <w:ind w:left="0" w:right="0"/>
        <w:rPr>
          <w:color w:val="auto"/>
          <w:szCs w:val="24"/>
        </w:rPr>
      </w:pPr>
      <w:r w:rsidRPr="00EC4345">
        <w:rPr>
          <w:color w:val="auto"/>
          <w:szCs w:val="24"/>
        </w:rPr>
        <w:t>16.1.2</w:t>
      </w:r>
      <w:r w:rsidRPr="00EC4345">
        <w:rPr>
          <w:rFonts w:eastAsia="Arial"/>
          <w:color w:val="auto"/>
          <w:szCs w:val="24"/>
        </w:rPr>
        <w:t xml:space="preserve"> </w:t>
      </w:r>
      <w:r w:rsidRPr="00EC4345">
        <w:rPr>
          <w:color w:val="auto"/>
          <w:szCs w:val="24"/>
        </w:rPr>
        <w:t xml:space="preserve">обращаться в органы управления Ассоциации по любым вопросам, связанным с ее деятельностью; </w:t>
      </w:r>
    </w:p>
    <w:p w:rsidR="00AC4E37" w:rsidRPr="00EC4345" w:rsidRDefault="00E24632" w:rsidP="00EC4345">
      <w:pPr>
        <w:spacing w:after="0" w:line="240" w:lineRule="auto"/>
        <w:ind w:left="0" w:right="0"/>
        <w:rPr>
          <w:color w:val="auto"/>
          <w:szCs w:val="24"/>
        </w:rPr>
      </w:pPr>
      <w:r w:rsidRPr="00EC4345">
        <w:rPr>
          <w:color w:val="auto"/>
          <w:szCs w:val="24"/>
        </w:rPr>
        <w:t>16.1.3</w:t>
      </w:r>
      <w:r w:rsidRPr="00EC4345">
        <w:rPr>
          <w:rFonts w:eastAsia="Arial"/>
          <w:color w:val="auto"/>
          <w:szCs w:val="24"/>
        </w:rPr>
        <w:t xml:space="preserve"> </w:t>
      </w:r>
      <w:r w:rsidRPr="00EC4345">
        <w:rPr>
          <w:color w:val="auto"/>
          <w:szCs w:val="24"/>
        </w:rPr>
        <w:t xml:space="preserve">обжаловать решения органов Ассоциации, влекущие гражданско- правовые последствия, в случаях и порядке, которые </w:t>
      </w:r>
      <w:proofErr w:type="gramStart"/>
      <w:r w:rsidRPr="00EC4345">
        <w:rPr>
          <w:color w:val="auto"/>
          <w:szCs w:val="24"/>
        </w:rPr>
        <w:t>предусмотрены  законодательством</w:t>
      </w:r>
      <w:proofErr w:type="gramEnd"/>
      <w:r w:rsidRPr="00EC4345">
        <w:rPr>
          <w:color w:val="auto"/>
          <w:szCs w:val="24"/>
        </w:rPr>
        <w:t xml:space="preserve"> Российской Федерации; </w:t>
      </w:r>
    </w:p>
    <w:p w:rsidR="00AC4E37" w:rsidRPr="00EC4345" w:rsidRDefault="00E24632" w:rsidP="00EC4345">
      <w:pPr>
        <w:spacing w:after="0" w:line="240" w:lineRule="auto"/>
        <w:ind w:left="0" w:right="0"/>
        <w:rPr>
          <w:color w:val="auto"/>
          <w:szCs w:val="24"/>
        </w:rPr>
      </w:pPr>
      <w:r w:rsidRPr="00EC4345">
        <w:rPr>
          <w:color w:val="auto"/>
          <w:szCs w:val="24"/>
        </w:rPr>
        <w:t>16.1.4</w:t>
      </w:r>
      <w:r w:rsidRPr="00EC4345">
        <w:rPr>
          <w:rFonts w:eastAsia="Arial"/>
          <w:color w:val="auto"/>
          <w:szCs w:val="24"/>
        </w:rPr>
        <w:t xml:space="preserve"> </w:t>
      </w:r>
      <w:r w:rsidRPr="00EC4345">
        <w:rPr>
          <w:color w:val="auto"/>
          <w:szCs w:val="24"/>
        </w:rPr>
        <w:t xml:space="preserve">участвовать в деятельности Ассоциации, проводимых ей мероприятиях, в реализации, финансировании и кредитовании проектов и программ Ассоциации; </w:t>
      </w:r>
    </w:p>
    <w:p w:rsidR="00AC4E37" w:rsidRPr="00EC4345" w:rsidRDefault="00E24632" w:rsidP="00EC4345">
      <w:pPr>
        <w:spacing w:after="0" w:line="240" w:lineRule="auto"/>
        <w:ind w:left="0" w:right="0"/>
        <w:rPr>
          <w:color w:val="auto"/>
          <w:szCs w:val="24"/>
        </w:rPr>
      </w:pPr>
      <w:r w:rsidRPr="00EC4345">
        <w:rPr>
          <w:color w:val="auto"/>
          <w:szCs w:val="24"/>
        </w:rPr>
        <w:t>16.1.5</w:t>
      </w:r>
      <w:r w:rsidRPr="00EC4345">
        <w:rPr>
          <w:rFonts w:eastAsia="Arial"/>
          <w:color w:val="auto"/>
          <w:szCs w:val="24"/>
        </w:rPr>
        <w:t xml:space="preserve"> </w:t>
      </w:r>
      <w:r w:rsidRPr="00EC4345">
        <w:rPr>
          <w:color w:val="auto"/>
          <w:szCs w:val="24"/>
        </w:rPr>
        <w:t xml:space="preserve">пользоваться поддержкой и защитой своих прав и законных интересов со стороны Ассоциации, связанных с целями и предметом деятельности Ассоциации; </w:t>
      </w:r>
    </w:p>
    <w:p w:rsidR="00AC4E37" w:rsidRPr="00EC4345" w:rsidRDefault="00E24632" w:rsidP="00EC4345">
      <w:pPr>
        <w:spacing w:after="0" w:line="240" w:lineRule="auto"/>
        <w:ind w:left="0" w:right="0"/>
        <w:rPr>
          <w:color w:val="auto"/>
          <w:szCs w:val="24"/>
        </w:rPr>
      </w:pPr>
      <w:r w:rsidRPr="00EC4345">
        <w:rPr>
          <w:color w:val="auto"/>
          <w:szCs w:val="24"/>
        </w:rPr>
        <w:t>16.1.6</w:t>
      </w:r>
      <w:r w:rsidRPr="00EC4345">
        <w:rPr>
          <w:rFonts w:eastAsia="Arial"/>
          <w:color w:val="auto"/>
          <w:szCs w:val="24"/>
        </w:rPr>
        <w:t xml:space="preserve"> </w:t>
      </w:r>
      <w:r w:rsidRPr="00EC4345">
        <w:rPr>
          <w:color w:val="auto"/>
          <w:szCs w:val="24"/>
        </w:rPr>
        <w:t xml:space="preserve">пользоваться консультационными, информационными и иными услугами Ассоциации в пределах ее компетенции; </w:t>
      </w:r>
    </w:p>
    <w:p w:rsidR="00AC4E37" w:rsidRPr="00EC4345" w:rsidRDefault="00E24632" w:rsidP="00EC4345">
      <w:pPr>
        <w:spacing w:after="0" w:line="240" w:lineRule="auto"/>
        <w:ind w:left="0" w:right="0"/>
        <w:rPr>
          <w:color w:val="auto"/>
          <w:szCs w:val="24"/>
        </w:rPr>
      </w:pPr>
      <w:r w:rsidRPr="00EC4345">
        <w:rPr>
          <w:color w:val="auto"/>
          <w:szCs w:val="24"/>
        </w:rPr>
        <w:t>16.1.7</w:t>
      </w:r>
      <w:r w:rsidRPr="00EC4345">
        <w:rPr>
          <w:rFonts w:eastAsia="Arial"/>
          <w:color w:val="auto"/>
          <w:szCs w:val="24"/>
        </w:rPr>
        <w:t xml:space="preserve"> </w:t>
      </w:r>
      <w:r w:rsidRPr="00EC4345">
        <w:rPr>
          <w:color w:val="auto"/>
          <w:szCs w:val="24"/>
        </w:rPr>
        <w:t xml:space="preserve">по своему усмотрению в любое время выходить из Ассоциации на основании письменного заявления в порядке, установленном Ассоциацией; </w:t>
      </w:r>
    </w:p>
    <w:p w:rsidR="00AC4E37" w:rsidRPr="00EC4345" w:rsidRDefault="00E24632" w:rsidP="00EC4345">
      <w:pPr>
        <w:spacing w:after="0" w:line="240" w:lineRule="auto"/>
        <w:ind w:left="0" w:right="0"/>
        <w:rPr>
          <w:color w:val="auto"/>
          <w:szCs w:val="24"/>
        </w:rPr>
      </w:pPr>
      <w:r w:rsidRPr="00EC4345">
        <w:rPr>
          <w:color w:val="auto"/>
          <w:szCs w:val="24"/>
        </w:rPr>
        <w:t>16.1.8</w:t>
      </w:r>
      <w:r w:rsidRPr="00EC4345">
        <w:rPr>
          <w:rFonts w:eastAsia="Arial"/>
          <w:color w:val="auto"/>
          <w:szCs w:val="24"/>
        </w:rPr>
        <w:t xml:space="preserve"> </w:t>
      </w:r>
      <w:r w:rsidRPr="00EC4345">
        <w:rPr>
          <w:color w:val="auto"/>
          <w:szCs w:val="24"/>
        </w:rPr>
        <w:t xml:space="preserve">входить в состав других некоммерческих организаций и объединений с учетом </w:t>
      </w:r>
      <w:proofErr w:type="gramStart"/>
      <w:r w:rsidRPr="00EC4345">
        <w:rPr>
          <w:color w:val="auto"/>
          <w:szCs w:val="24"/>
        </w:rPr>
        <w:t>ограничений,  установленных</w:t>
      </w:r>
      <w:proofErr w:type="gramEnd"/>
      <w:r w:rsidRPr="00EC4345">
        <w:rPr>
          <w:color w:val="auto"/>
          <w:szCs w:val="24"/>
        </w:rPr>
        <w:t xml:space="preserve">  законодательством Российской Федерации; </w:t>
      </w:r>
    </w:p>
    <w:p w:rsidR="00AC4E37" w:rsidRPr="00EC4345" w:rsidRDefault="00E24632" w:rsidP="00EC4345">
      <w:pPr>
        <w:spacing w:after="0" w:line="240" w:lineRule="auto"/>
        <w:ind w:left="0" w:right="0"/>
        <w:rPr>
          <w:color w:val="auto"/>
          <w:szCs w:val="24"/>
        </w:rPr>
      </w:pPr>
      <w:r w:rsidRPr="00EC4345">
        <w:rPr>
          <w:color w:val="auto"/>
          <w:szCs w:val="24"/>
        </w:rPr>
        <w:t>16.1.9</w:t>
      </w:r>
      <w:r w:rsidRPr="00EC4345">
        <w:rPr>
          <w:rFonts w:eastAsia="Arial"/>
          <w:color w:val="auto"/>
          <w:szCs w:val="24"/>
        </w:rPr>
        <w:t xml:space="preserve"> </w:t>
      </w:r>
      <w:r w:rsidRPr="00EC4345">
        <w:rPr>
          <w:color w:val="auto"/>
          <w:szCs w:val="24"/>
        </w:rPr>
        <w:t xml:space="preserve">получать информацию о деятельности Ассоциации и знакомиться с ее бухгалтерской   </w:t>
      </w:r>
      <w:proofErr w:type="gramStart"/>
      <w:r w:rsidRPr="00EC4345">
        <w:rPr>
          <w:color w:val="auto"/>
          <w:szCs w:val="24"/>
        </w:rPr>
        <w:t>и  иной</w:t>
      </w:r>
      <w:proofErr w:type="gramEnd"/>
      <w:r w:rsidRPr="00EC4345">
        <w:rPr>
          <w:color w:val="auto"/>
          <w:szCs w:val="24"/>
        </w:rPr>
        <w:t xml:space="preserve">  документацией.  </w:t>
      </w:r>
      <w:proofErr w:type="gramStart"/>
      <w:r w:rsidRPr="00EC4345">
        <w:rPr>
          <w:color w:val="auto"/>
          <w:szCs w:val="24"/>
        </w:rPr>
        <w:t>Информация  предоставляется</w:t>
      </w:r>
      <w:proofErr w:type="gramEnd"/>
      <w:r w:rsidRPr="00EC4345">
        <w:rPr>
          <w:color w:val="auto"/>
          <w:szCs w:val="24"/>
        </w:rPr>
        <w:t xml:space="preserve">  исполнительным органом Ассоциации в срок не позднее 30 дней со дня  поступления  письменного запроса члена Ассоциации. </w:t>
      </w:r>
    </w:p>
    <w:p w:rsidR="00AC4E37" w:rsidRPr="00EC4345" w:rsidRDefault="00E24632" w:rsidP="00EC4345">
      <w:pPr>
        <w:spacing w:after="0" w:line="240" w:lineRule="auto"/>
        <w:ind w:left="0" w:right="0"/>
        <w:rPr>
          <w:color w:val="auto"/>
          <w:szCs w:val="24"/>
        </w:rPr>
      </w:pPr>
      <w:r w:rsidRPr="00EC4345">
        <w:rPr>
          <w:color w:val="auto"/>
          <w:szCs w:val="24"/>
        </w:rPr>
        <w:t>16.</w:t>
      </w:r>
      <w:proofErr w:type="gramStart"/>
      <w:r w:rsidRPr="00EC4345">
        <w:rPr>
          <w:color w:val="auto"/>
          <w:szCs w:val="24"/>
        </w:rPr>
        <w:t>2</w:t>
      </w:r>
      <w:r w:rsidRPr="00EC4345">
        <w:rPr>
          <w:rFonts w:eastAsia="Arial"/>
          <w:color w:val="auto"/>
          <w:szCs w:val="24"/>
        </w:rPr>
        <w:t xml:space="preserve"> </w:t>
      </w:r>
      <w:r w:rsidRPr="00EC4345">
        <w:rPr>
          <w:color w:val="auto"/>
          <w:szCs w:val="24"/>
        </w:rPr>
        <w:t>.Член</w:t>
      </w:r>
      <w:proofErr w:type="gramEnd"/>
      <w:r w:rsidRPr="00EC4345">
        <w:rPr>
          <w:color w:val="auto"/>
          <w:szCs w:val="24"/>
        </w:rPr>
        <w:t xml:space="preserve"> Ассоциации обязан: </w:t>
      </w:r>
    </w:p>
    <w:p w:rsidR="00AC4E37" w:rsidRPr="00EC4345" w:rsidRDefault="00E24632" w:rsidP="00EC4345">
      <w:pPr>
        <w:spacing w:after="0" w:line="240" w:lineRule="auto"/>
        <w:ind w:left="0" w:right="0"/>
        <w:rPr>
          <w:color w:val="auto"/>
          <w:szCs w:val="24"/>
        </w:rPr>
      </w:pPr>
      <w:r w:rsidRPr="00EC4345">
        <w:rPr>
          <w:color w:val="auto"/>
          <w:szCs w:val="24"/>
        </w:rPr>
        <w:t>16.2.1</w:t>
      </w:r>
      <w:r w:rsidRPr="00EC4345">
        <w:rPr>
          <w:rFonts w:eastAsia="Arial"/>
          <w:color w:val="auto"/>
          <w:szCs w:val="24"/>
        </w:rPr>
        <w:t xml:space="preserve"> </w:t>
      </w:r>
      <w:r w:rsidRPr="00EC4345">
        <w:rPr>
          <w:color w:val="auto"/>
          <w:szCs w:val="24"/>
        </w:rPr>
        <w:t xml:space="preserve">соблюдать требования законодательства Российской Федерации, положения </w:t>
      </w:r>
    </w:p>
    <w:p w:rsidR="00AC4E37" w:rsidRPr="00EC4345" w:rsidRDefault="00E24632" w:rsidP="00EC4345">
      <w:pPr>
        <w:spacing w:after="0" w:line="240" w:lineRule="auto"/>
        <w:ind w:left="0" w:right="0"/>
        <w:rPr>
          <w:color w:val="auto"/>
          <w:szCs w:val="24"/>
        </w:rPr>
      </w:pPr>
      <w:r w:rsidRPr="00EC4345">
        <w:rPr>
          <w:color w:val="auto"/>
          <w:szCs w:val="24"/>
        </w:rPr>
        <w:t xml:space="preserve">Устава и внутренних документов, утвержденных Ассоциацией; </w:t>
      </w:r>
    </w:p>
    <w:p w:rsidR="00AC4E37" w:rsidRPr="00EC4345" w:rsidRDefault="00E24632" w:rsidP="00EC4345">
      <w:pPr>
        <w:spacing w:after="0" w:line="240" w:lineRule="auto"/>
        <w:ind w:left="0" w:right="0"/>
        <w:rPr>
          <w:color w:val="auto"/>
          <w:szCs w:val="24"/>
        </w:rPr>
      </w:pPr>
      <w:r w:rsidRPr="00EC4345">
        <w:rPr>
          <w:color w:val="auto"/>
          <w:szCs w:val="24"/>
        </w:rPr>
        <w:t>16.2.2</w:t>
      </w:r>
      <w:r w:rsidRPr="00EC4345">
        <w:rPr>
          <w:rFonts w:eastAsia="Arial"/>
          <w:color w:val="auto"/>
          <w:szCs w:val="24"/>
        </w:rPr>
        <w:t xml:space="preserve"> </w:t>
      </w:r>
      <w:r w:rsidRPr="00EC4345">
        <w:rPr>
          <w:color w:val="auto"/>
          <w:szCs w:val="24"/>
        </w:rPr>
        <w:t xml:space="preserve">выполнять решения органов управления Ассоциации; </w:t>
      </w:r>
    </w:p>
    <w:p w:rsidR="00AC4E37" w:rsidRPr="00EC4345" w:rsidRDefault="00E24632" w:rsidP="00EC4345">
      <w:pPr>
        <w:spacing w:after="0" w:line="240" w:lineRule="auto"/>
        <w:ind w:left="0" w:right="0"/>
        <w:rPr>
          <w:color w:val="auto"/>
          <w:szCs w:val="24"/>
        </w:rPr>
      </w:pPr>
      <w:r w:rsidRPr="00EC4345">
        <w:rPr>
          <w:color w:val="auto"/>
          <w:szCs w:val="24"/>
        </w:rPr>
        <w:t>16.2.3</w:t>
      </w:r>
      <w:r w:rsidRPr="00EC4345">
        <w:rPr>
          <w:rFonts w:eastAsia="Arial"/>
          <w:color w:val="auto"/>
          <w:szCs w:val="24"/>
        </w:rPr>
        <w:t xml:space="preserve"> </w:t>
      </w:r>
      <w:r w:rsidRPr="00EC4345">
        <w:rPr>
          <w:color w:val="auto"/>
          <w:szCs w:val="24"/>
        </w:rPr>
        <w:t xml:space="preserve">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Российской Федерации и Уставом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16.2.4. своевременно и в полном объеме уплачивать взносы </w:t>
      </w:r>
      <w:proofErr w:type="gramStart"/>
      <w:r w:rsidRPr="00EC4345">
        <w:rPr>
          <w:color w:val="auto"/>
          <w:szCs w:val="24"/>
        </w:rPr>
        <w:t>в  компенсационный</w:t>
      </w:r>
      <w:proofErr w:type="gramEnd"/>
      <w:r w:rsidRPr="00EC4345">
        <w:rPr>
          <w:color w:val="auto"/>
          <w:szCs w:val="24"/>
        </w:rPr>
        <w:t xml:space="preserve"> фонд </w:t>
      </w:r>
    </w:p>
    <w:p w:rsidR="00AC4E37" w:rsidRPr="00EC4345" w:rsidRDefault="00E24632" w:rsidP="00EC4345">
      <w:pPr>
        <w:spacing w:after="0" w:line="240" w:lineRule="auto"/>
        <w:ind w:left="0" w:right="0"/>
        <w:rPr>
          <w:color w:val="auto"/>
          <w:szCs w:val="24"/>
        </w:rPr>
      </w:pPr>
      <w:r w:rsidRPr="00EC4345">
        <w:rPr>
          <w:color w:val="auto"/>
          <w:szCs w:val="24"/>
        </w:rPr>
        <w:t xml:space="preserve">(компенсационные фонды), вступительный и членские и целевые взносы, установленные Общим собранием членов Ассоциации; по решению Общего собрания членов Ассоциации вносить дополнительные имущественные взносы в имущество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16.2.5 не совершать действия, заведомо направленные на причинение вреда Ассоциации; </w:t>
      </w:r>
    </w:p>
    <w:p w:rsidR="00AC4E37" w:rsidRPr="00EC4345" w:rsidRDefault="00E24632" w:rsidP="00EC4345">
      <w:pPr>
        <w:spacing w:after="0" w:line="240" w:lineRule="auto"/>
        <w:ind w:left="0" w:right="0"/>
        <w:rPr>
          <w:color w:val="auto"/>
          <w:szCs w:val="24"/>
        </w:rPr>
      </w:pPr>
      <w:r w:rsidRPr="00EC4345">
        <w:rPr>
          <w:color w:val="auto"/>
          <w:szCs w:val="24"/>
        </w:rPr>
        <w:t>16.2.6.</w:t>
      </w:r>
      <w:r w:rsidRPr="00EC4345">
        <w:rPr>
          <w:rFonts w:eastAsia="Arial"/>
          <w:color w:val="auto"/>
          <w:szCs w:val="24"/>
        </w:rPr>
        <w:t xml:space="preserve"> </w:t>
      </w:r>
      <w:r w:rsidRPr="00EC4345">
        <w:rPr>
          <w:color w:val="auto"/>
          <w:szCs w:val="24"/>
        </w:rPr>
        <w:t xml:space="preserve">не совершать действия (бездействие), которые существенно затрудняют или делают невозможным достижение целей, ради которых создана Ассоциация; </w:t>
      </w:r>
    </w:p>
    <w:p w:rsidR="00AC4E37" w:rsidRPr="00EC4345" w:rsidRDefault="00E24632" w:rsidP="00EC4345">
      <w:pPr>
        <w:spacing w:after="0" w:line="240" w:lineRule="auto"/>
        <w:ind w:left="0" w:right="0"/>
        <w:rPr>
          <w:color w:val="auto"/>
          <w:szCs w:val="24"/>
        </w:rPr>
      </w:pPr>
      <w:r w:rsidRPr="00EC4345">
        <w:rPr>
          <w:color w:val="auto"/>
          <w:szCs w:val="24"/>
        </w:rPr>
        <w:t>16.2.7.</w:t>
      </w:r>
      <w:r w:rsidRPr="00EC4345">
        <w:rPr>
          <w:rFonts w:eastAsia="Arial"/>
          <w:color w:val="auto"/>
          <w:szCs w:val="24"/>
        </w:rPr>
        <w:t xml:space="preserve"> </w:t>
      </w:r>
      <w:r w:rsidRPr="00EC4345">
        <w:rPr>
          <w:color w:val="auto"/>
          <w:szCs w:val="24"/>
        </w:rPr>
        <w:t xml:space="preserve">не </w:t>
      </w:r>
      <w:proofErr w:type="gramStart"/>
      <w:r w:rsidRPr="00EC4345">
        <w:rPr>
          <w:color w:val="auto"/>
          <w:szCs w:val="24"/>
        </w:rPr>
        <w:t>разглашать  конфиденциальную</w:t>
      </w:r>
      <w:proofErr w:type="gramEnd"/>
      <w:r w:rsidRPr="00EC4345">
        <w:rPr>
          <w:color w:val="auto"/>
          <w:szCs w:val="24"/>
        </w:rPr>
        <w:t xml:space="preserve">  информацию  о  деятельности Ассоциации; 16.2.8</w:t>
      </w:r>
      <w:r w:rsidRPr="00EC4345">
        <w:rPr>
          <w:rFonts w:eastAsia="Arial"/>
          <w:color w:val="auto"/>
          <w:szCs w:val="24"/>
        </w:rPr>
        <w:t xml:space="preserve"> </w:t>
      </w:r>
      <w:r w:rsidRPr="00EC4345">
        <w:rPr>
          <w:color w:val="auto"/>
          <w:szCs w:val="24"/>
        </w:rPr>
        <w:t xml:space="preserve">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rsidR="00AC4E37" w:rsidRPr="00EC4345" w:rsidRDefault="00E24632" w:rsidP="00EC4345">
      <w:pPr>
        <w:spacing w:after="0" w:line="240" w:lineRule="auto"/>
        <w:ind w:left="0" w:right="0"/>
        <w:rPr>
          <w:color w:val="auto"/>
          <w:szCs w:val="24"/>
        </w:rPr>
      </w:pPr>
      <w:r w:rsidRPr="00EC4345">
        <w:rPr>
          <w:color w:val="auto"/>
          <w:szCs w:val="24"/>
        </w:rPr>
        <w:lastRenderedPageBreak/>
        <w:t>16.2.9</w:t>
      </w:r>
      <w:r w:rsidRPr="00EC4345">
        <w:rPr>
          <w:rFonts w:eastAsia="Arial"/>
          <w:color w:val="auto"/>
          <w:szCs w:val="24"/>
        </w:rPr>
        <w:t xml:space="preserve"> </w:t>
      </w:r>
      <w:r w:rsidRPr="00EC4345">
        <w:rPr>
          <w:color w:val="auto"/>
          <w:szCs w:val="24"/>
        </w:rPr>
        <w:t xml:space="preserve">своевременно сообщать в органы управления Ассоциации о действии, совершение которого влечет за собой конфликт интересов, не совершать действия, заведомо направленные на причинение вреда Ассоциации; </w:t>
      </w:r>
    </w:p>
    <w:p w:rsidR="00AC4E37" w:rsidRPr="00EC4345" w:rsidRDefault="00E24632" w:rsidP="00EC4345">
      <w:pPr>
        <w:spacing w:after="0" w:line="240" w:lineRule="auto"/>
        <w:ind w:left="0" w:right="0"/>
        <w:rPr>
          <w:color w:val="auto"/>
          <w:szCs w:val="24"/>
        </w:rPr>
      </w:pPr>
      <w:r w:rsidRPr="00EC4345">
        <w:rPr>
          <w:color w:val="auto"/>
          <w:szCs w:val="24"/>
        </w:rPr>
        <w:t>16.2.10</w:t>
      </w:r>
      <w:r w:rsidRPr="00EC4345">
        <w:rPr>
          <w:rFonts w:eastAsia="Arial"/>
          <w:color w:val="auto"/>
          <w:szCs w:val="24"/>
        </w:rPr>
        <w:t xml:space="preserve"> </w:t>
      </w:r>
      <w:r w:rsidRPr="00EC4345">
        <w:rPr>
          <w:color w:val="auto"/>
          <w:szCs w:val="24"/>
        </w:rPr>
        <w:t xml:space="preserve">ежегодно представлять Отчет о деятельности члена Ассоциации Исполнительному директору Ассоциации, в том числе </w:t>
      </w:r>
      <w:proofErr w:type="gramStart"/>
      <w:r w:rsidRPr="00EC4345">
        <w:rPr>
          <w:color w:val="auto"/>
          <w:szCs w:val="24"/>
        </w:rPr>
        <w:t>о  фактическом</w:t>
      </w:r>
      <w:proofErr w:type="gramEnd"/>
      <w:r w:rsidRPr="00EC4345">
        <w:rPr>
          <w:color w:val="auto"/>
          <w:szCs w:val="24"/>
        </w:rPr>
        <w:t xml:space="preserve">  совокупном размере обязательств по договорам подряда на выполнение работ по проведению проектных работ, заключенным таким лицом в течение отчетного года с использованием конкурентных способов заключения договоров. Отчет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AC4E37" w:rsidRPr="00EC4345" w:rsidRDefault="00E24632" w:rsidP="00EC4345">
      <w:pPr>
        <w:spacing w:after="0" w:line="240" w:lineRule="auto"/>
        <w:ind w:left="0" w:right="0"/>
        <w:rPr>
          <w:color w:val="auto"/>
          <w:szCs w:val="24"/>
        </w:rPr>
      </w:pPr>
      <w:r w:rsidRPr="00EC4345">
        <w:rPr>
          <w:color w:val="auto"/>
          <w:szCs w:val="24"/>
        </w:rPr>
        <w:t>16.2.11</w:t>
      </w:r>
      <w:r w:rsidRPr="00EC4345">
        <w:rPr>
          <w:rFonts w:eastAsia="Arial"/>
          <w:color w:val="auto"/>
          <w:szCs w:val="24"/>
        </w:rPr>
        <w:t xml:space="preserve"> </w:t>
      </w:r>
      <w:r w:rsidRPr="00EC4345">
        <w:rPr>
          <w:color w:val="auto"/>
          <w:szCs w:val="24"/>
        </w:rPr>
        <w:t xml:space="preserve">исполнять в полном объеме принятые на себя обязанности по отношению к Ассоциации. 16.2.12. содействовать достижению уставных целей Ассоциации.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pStyle w:val="1"/>
        <w:spacing w:line="240" w:lineRule="auto"/>
        <w:ind w:left="0"/>
        <w:rPr>
          <w:color w:val="auto"/>
          <w:szCs w:val="24"/>
        </w:rPr>
      </w:pPr>
      <w:r w:rsidRPr="00EC4345">
        <w:rPr>
          <w:color w:val="auto"/>
          <w:szCs w:val="24"/>
        </w:rPr>
        <w:t>17.</w:t>
      </w:r>
      <w:r w:rsidRPr="00EC4345">
        <w:rPr>
          <w:rFonts w:eastAsia="Arial"/>
          <w:color w:val="auto"/>
          <w:szCs w:val="24"/>
        </w:rPr>
        <w:t xml:space="preserve"> </w:t>
      </w:r>
      <w:r w:rsidRPr="00EC4345">
        <w:rPr>
          <w:color w:val="auto"/>
          <w:szCs w:val="24"/>
        </w:rPr>
        <w:t>Дело члена Ассоциации</w:t>
      </w:r>
    </w:p>
    <w:p w:rsidR="00AC4E37" w:rsidRPr="00EC4345" w:rsidRDefault="00E24632" w:rsidP="00EC4345">
      <w:pPr>
        <w:spacing w:after="0" w:line="240" w:lineRule="auto"/>
        <w:ind w:left="0" w:right="0"/>
        <w:rPr>
          <w:color w:val="auto"/>
          <w:szCs w:val="24"/>
        </w:rPr>
      </w:pPr>
      <w:r w:rsidRPr="00EC4345">
        <w:rPr>
          <w:color w:val="auto"/>
          <w:szCs w:val="24"/>
        </w:rPr>
        <w:t>17.1.</w:t>
      </w:r>
      <w:r w:rsidRPr="00EC4345">
        <w:rPr>
          <w:rFonts w:eastAsia="Arial"/>
          <w:color w:val="auto"/>
          <w:szCs w:val="24"/>
        </w:rPr>
        <w:t xml:space="preserve"> </w:t>
      </w:r>
      <w:r w:rsidRPr="00EC4345">
        <w:rPr>
          <w:color w:val="auto"/>
          <w:szCs w:val="24"/>
        </w:rPr>
        <w:t xml:space="preserve">Ассоциация в отношении каждого лица, принятого в члены Ассоциации, ведет дело члена Ассоциации. В состав такого дела входят: </w:t>
      </w:r>
    </w:p>
    <w:p w:rsidR="00AC4E37" w:rsidRPr="00EC4345" w:rsidRDefault="00E24632" w:rsidP="00EC4345">
      <w:pPr>
        <w:spacing w:after="0" w:line="240" w:lineRule="auto"/>
        <w:ind w:left="0" w:right="0"/>
        <w:rPr>
          <w:color w:val="auto"/>
          <w:szCs w:val="24"/>
        </w:rPr>
      </w:pPr>
      <w:r w:rsidRPr="00EC4345">
        <w:rPr>
          <w:color w:val="auto"/>
          <w:szCs w:val="24"/>
        </w:rPr>
        <w:t>17.1.1</w:t>
      </w:r>
      <w:r w:rsidRPr="00EC4345">
        <w:rPr>
          <w:rFonts w:eastAsia="Arial"/>
          <w:color w:val="auto"/>
          <w:szCs w:val="24"/>
        </w:rPr>
        <w:t xml:space="preserve"> </w:t>
      </w:r>
      <w:r w:rsidRPr="00EC4345">
        <w:rPr>
          <w:color w:val="auto"/>
          <w:szCs w:val="24"/>
        </w:rPr>
        <w:t xml:space="preserve">документы, представленные для приема в члены Ассоциации, </w:t>
      </w:r>
      <w:proofErr w:type="gramStart"/>
      <w:r w:rsidRPr="00EC4345">
        <w:rPr>
          <w:color w:val="auto"/>
          <w:szCs w:val="24"/>
        </w:rPr>
        <w:t>в  том</w:t>
      </w:r>
      <w:proofErr w:type="gramEnd"/>
      <w:r w:rsidRPr="00EC4345">
        <w:rPr>
          <w:color w:val="auto"/>
          <w:szCs w:val="24"/>
        </w:rPr>
        <w:t xml:space="preserve"> числе  о специалистах индивидуального  предпринимателя или юридического лица; </w:t>
      </w:r>
    </w:p>
    <w:p w:rsidR="00AC4E37" w:rsidRPr="00EC4345" w:rsidRDefault="00E24632" w:rsidP="00EC4345">
      <w:pPr>
        <w:spacing w:after="0" w:line="240" w:lineRule="auto"/>
        <w:ind w:left="0" w:right="0"/>
        <w:rPr>
          <w:color w:val="auto"/>
          <w:szCs w:val="24"/>
        </w:rPr>
      </w:pPr>
      <w:r w:rsidRPr="00EC4345">
        <w:rPr>
          <w:color w:val="auto"/>
          <w:szCs w:val="24"/>
        </w:rPr>
        <w:t>17.1.2</w:t>
      </w:r>
      <w:r w:rsidRPr="00EC4345">
        <w:rPr>
          <w:rFonts w:eastAsia="Arial"/>
          <w:color w:val="auto"/>
          <w:szCs w:val="24"/>
        </w:rPr>
        <w:t xml:space="preserve"> </w:t>
      </w:r>
      <w:r w:rsidRPr="00EC4345">
        <w:rPr>
          <w:color w:val="auto"/>
          <w:szCs w:val="24"/>
        </w:rPr>
        <w:t xml:space="preserve">документы об уплате взносов в компенсационный фонд возмещения вреда и компенсационный фонд обеспечения договорных обязательств Ассоциации; </w:t>
      </w:r>
    </w:p>
    <w:p w:rsidR="00AC4E37" w:rsidRPr="00EC4345" w:rsidRDefault="00E24632" w:rsidP="00EC4345">
      <w:pPr>
        <w:spacing w:after="0" w:line="240" w:lineRule="auto"/>
        <w:ind w:left="0" w:right="0"/>
        <w:rPr>
          <w:color w:val="auto"/>
          <w:szCs w:val="24"/>
        </w:rPr>
      </w:pPr>
      <w:r w:rsidRPr="00EC4345">
        <w:rPr>
          <w:color w:val="auto"/>
          <w:szCs w:val="24"/>
        </w:rPr>
        <w:t>17.1.3</w:t>
      </w:r>
      <w:r w:rsidRPr="00EC4345">
        <w:rPr>
          <w:rFonts w:eastAsia="Arial"/>
          <w:color w:val="auto"/>
          <w:szCs w:val="24"/>
        </w:rPr>
        <w:t xml:space="preserve"> </w:t>
      </w:r>
      <w:r w:rsidRPr="00EC4345">
        <w:rPr>
          <w:color w:val="auto"/>
          <w:szCs w:val="24"/>
        </w:rPr>
        <w:t xml:space="preserve">документы, представленные для внесения изменений в реестр членов Ассоциации, добровольного выхода члена Ассоциации из Ассоциации; </w:t>
      </w:r>
    </w:p>
    <w:p w:rsidR="00AC4E37" w:rsidRPr="00EC4345" w:rsidRDefault="00E24632" w:rsidP="00EC4345">
      <w:pPr>
        <w:spacing w:after="0" w:line="240" w:lineRule="auto"/>
        <w:ind w:left="0" w:right="0"/>
        <w:rPr>
          <w:color w:val="auto"/>
          <w:szCs w:val="24"/>
        </w:rPr>
      </w:pPr>
      <w:r w:rsidRPr="00EC4345">
        <w:rPr>
          <w:color w:val="auto"/>
          <w:szCs w:val="24"/>
        </w:rPr>
        <w:t>17.1.4</w:t>
      </w:r>
      <w:r w:rsidRPr="00EC4345">
        <w:rPr>
          <w:rFonts w:eastAsia="Arial"/>
          <w:color w:val="auto"/>
          <w:szCs w:val="24"/>
        </w:rPr>
        <w:t xml:space="preserve"> </w:t>
      </w:r>
      <w:r w:rsidRPr="00EC4345">
        <w:rPr>
          <w:color w:val="auto"/>
          <w:szCs w:val="24"/>
        </w:rPr>
        <w:t xml:space="preserve">документы о результатах осуществления Ассоциацией контроля за деятельностью члена Ассоциации; </w:t>
      </w:r>
    </w:p>
    <w:p w:rsidR="00AC4E37" w:rsidRPr="00EC4345" w:rsidRDefault="00E24632" w:rsidP="00EC4345">
      <w:pPr>
        <w:spacing w:after="0" w:line="240" w:lineRule="auto"/>
        <w:ind w:left="0" w:right="0"/>
        <w:rPr>
          <w:color w:val="auto"/>
          <w:szCs w:val="24"/>
        </w:rPr>
      </w:pPr>
      <w:r w:rsidRPr="00EC4345">
        <w:rPr>
          <w:color w:val="auto"/>
          <w:szCs w:val="24"/>
        </w:rPr>
        <w:t>17.1.5</w:t>
      </w:r>
      <w:r w:rsidRPr="00EC4345">
        <w:rPr>
          <w:rFonts w:eastAsia="Arial"/>
          <w:color w:val="auto"/>
          <w:szCs w:val="24"/>
        </w:rPr>
        <w:t xml:space="preserve"> </w:t>
      </w:r>
      <w:r w:rsidRPr="00EC4345">
        <w:rPr>
          <w:color w:val="auto"/>
          <w:szCs w:val="24"/>
        </w:rPr>
        <w:t xml:space="preserve">документы о </w:t>
      </w:r>
      <w:proofErr w:type="gramStart"/>
      <w:r w:rsidRPr="00EC4345">
        <w:rPr>
          <w:color w:val="auto"/>
          <w:szCs w:val="24"/>
        </w:rPr>
        <w:t>мерах  дисциплинарного</w:t>
      </w:r>
      <w:proofErr w:type="gramEnd"/>
      <w:r w:rsidRPr="00EC4345">
        <w:rPr>
          <w:color w:val="auto"/>
          <w:szCs w:val="24"/>
        </w:rPr>
        <w:t xml:space="preserve">  воздействия,  принятых Ассоциацией в отношении члена Ассоциации; </w:t>
      </w:r>
    </w:p>
    <w:p w:rsidR="00AC4E37" w:rsidRPr="00EC4345" w:rsidRDefault="00E24632" w:rsidP="00EC4345">
      <w:pPr>
        <w:spacing w:after="0" w:line="240" w:lineRule="auto"/>
        <w:ind w:left="0" w:right="0"/>
        <w:rPr>
          <w:color w:val="auto"/>
          <w:szCs w:val="24"/>
        </w:rPr>
      </w:pPr>
      <w:r w:rsidRPr="00EC4345">
        <w:rPr>
          <w:color w:val="auto"/>
          <w:szCs w:val="24"/>
        </w:rPr>
        <w:t>17.1.6</w:t>
      </w:r>
      <w:r w:rsidRPr="00EC4345">
        <w:rPr>
          <w:rFonts w:eastAsia="Arial"/>
          <w:color w:val="auto"/>
          <w:szCs w:val="24"/>
        </w:rPr>
        <w:t xml:space="preserve"> </w:t>
      </w:r>
      <w:r w:rsidRPr="00EC4345">
        <w:rPr>
          <w:rFonts w:eastAsia="Arial"/>
          <w:color w:val="auto"/>
          <w:szCs w:val="24"/>
        </w:rPr>
        <w:tab/>
      </w:r>
      <w:r w:rsidRPr="00EC4345">
        <w:rPr>
          <w:color w:val="auto"/>
          <w:szCs w:val="24"/>
        </w:rPr>
        <w:t xml:space="preserve">иные документы, подтверждающие соответствие члена Ассоциации требованиям стандартов и внутренних документов Ассоциации, утвержденных Ассоциацией.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pStyle w:val="1"/>
        <w:tabs>
          <w:tab w:val="center" w:pos="1172"/>
          <w:tab w:val="center" w:pos="5224"/>
        </w:tabs>
        <w:spacing w:line="240" w:lineRule="auto"/>
        <w:ind w:left="0"/>
        <w:rPr>
          <w:color w:val="auto"/>
          <w:szCs w:val="24"/>
        </w:rPr>
      </w:pPr>
      <w:r w:rsidRPr="00EC4345">
        <w:rPr>
          <w:color w:val="auto"/>
          <w:szCs w:val="24"/>
        </w:rPr>
        <w:t>18.</w:t>
      </w:r>
      <w:r w:rsidRPr="00EC4345">
        <w:rPr>
          <w:rFonts w:eastAsia="Arial"/>
          <w:color w:val="auto"/>
          <w:szCs w:val="24"/>
        </w:rPr>
        <w:t xml:space="preserve"> </w:t>
      </w:r>
      <w:r w:rsidRPr="00EC4345">
        <w:rPr>
          <w:rFonts w:eastAsia="Arial"/>
          <w:color w:val="auto"/>
          <w:szCs w:val="24"/>
        </w:rPr>
        <w:tab/>
      </w:r>
      <w:r w:rsidRPr="00EC4345">
        <w:rPr>
          <w:color w:val="auto"/>
          <w:szCs w:val="24"/>
        </w:rPr>
        <w:t>Хранение дел действующих и исключенных членов Ассоциации</w:t>
      </w:r>
    </w:p>
    <w:p w:rsidR="00AC4E37" w:rsidRPr="00EC4345" w:rsidRDefault="00E24632" w:rsidP="00EC4345">
      <w:pPr>
        <w:spacing w:after="0" w:line="240" w:lineRule="auto"/>
        <w:ind w:left="0" w:right="0"/>
        <w:rPr>
          <w:color w:val="auto"/>
          <w:szCs w:val="24"/>
        </w:rPr>
      </w:pPr>
      <w:r w:rsidRPr="00EC4345">
        <w:rPr>
          <w:color w:val="auto"/>
          <w:szCs w:val="24"/>
        </w:rPr>
        <w:t>18.1.</w:t>
      </w:r>
      <w:r w:rsidRPr="00EC4345">
        <w:rPr>
          <w:rFonts w:eastAsia="Arial"/>
          <w:color w:val="auto"/>
          <w:szCs w:val="24"/>
        </w:rPr>
        <w:t xml:space="preserve"> </w:t>
      </w:r>
      <w:r w:rsidRPr="00EC4345">
        <w:rPr>
          <w:color w:val="auto"/>
          <w:szCs w:val="24"/>
        </w:rPr>
        <w:t xml:space="preserve">Ассоциация хранит дела членов Ассоциации, а также дела лиц, членство которых в Ассоциации прекращено.  </w:t>
      </w:r>
      <w:proofErr w:type="gramStart"/>
      <w:r w:rsidRPr="00EC4345">
        <w:rPr>
          <w:color w:val="auto"/>
          <w:szCs w:val="24"/>
        </w:rPr>
        <w:t>Указанные  дела</w:t>
      </w:r>
      <w:proofErr w:type="gramEnd"/>
      <w:r w:rsidRPr="00EC4345">
        <w:rPr>
          <w:color w:val="auto"/>
          <w:szCs w:val="24"/>
        </w:rPr>
        <w:t xml:space="preserve">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rsidR="00AC4E37" w:rsidRPr="00EC4345" w:rsidRDefault="00E24632" w:rsidP="00EC4345">
      <w:pPr>
        <w:spacing w:after="0" w:line="240" w:lineRule="auto"/>
        <w:ind w:left="0" w:right="0"/>
        <w:rPr>
          <w:color w:val="auto"/>
          <w:szCs w:val="24"/>
        </w:rPr>
      </w:pPr>
      <w:r w:rsidRPr="00EC4345">
        <w:rPr>
          <w:color w:val="auto"/>
          <w:szCs w:val="24"/>
        </w:rPr>
        <w:t>18.2.</w:t>
      </w:r>
      <w:r w:rsidRPr="00EC4345">
        <w:rPr>
          <w:rFonts w:eastAsia="Arial"/>
          <w:color w:val="auto"/>
          <w:szCs w:val="24"/>
        </w:rPr>
        <w:t xml:space="preserve"> </w:t>
      </w:r>
      <w:r w:rsidRPr="00EC4345">
        <w:rPr>
          <w:color w:val="auto"/>
          <w:szCs w:val="24"/>
        </w:rPr>
        <w:t xml:space="preserve">В случае исключения сведений об Ассоциации из государственного реестра саморегулируемых организаций дела членов Ассоциации, а также дела лиц, членство </w:t>
      </w:r>
      <w:proofErr w:type="gramStart"/>
      <w:r w:rsidRPr="00EC4345">
        <w:rPr>
          <w:color w:val="auto"/>
          <w:szCs w:val="24"/>
        </w:rPr>
        <w:t>которых  в</w:t>
      </w:r>
      <w:proofErr w:type="gramEnd"/>
      <w:r w:rsidRPr="00EC4345">
        <w:rPr>
          <w:color w:val="auto"/>
          <w:szCs w:val="24"/>
        </w:rPr>
        <w:t xml:space="preserve">  Ассоциации  прекращено,  подлежат  передаче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numPr>
          <w:ilvl w:val="0"/>
          <w:numId w:val="22"/>
        </w:numPr>
        <w:spacing w:after="0" w:line="240" w:lineRule="auto"/>
        <w:ind w:left="0" w:right="0"/>
        <w:jc w:val="center"/>
        <w:rPr>
          <w:color w:val="auto"/>
          <w:szCs w:val="24"/>
        </w:rPr>
      </w:pPr>
      <w:r w:rsidRPr="00EC4345">
        <w:rPr>
          <w:b/>
          <w:color w:val="auto"/>
          <w:szCs w:val="24"/>
        </w:rPr>
        <w:t>Заключительные положения</w:t>
      </w:r>
    </w:p>
    <w:p w:rsidR="00AC4E37" w:rsidRPr="00EC4345" w:rsidRDefault="00E24632" w:rsidP="00EC4345">
      <w:pPr>
        <w:numPr>
          <w:ilvl w:val="1"/>
          <w:numId w:val="22"/>
        </w:numPr>
        <w:spacing w:after="0" w:line="240" w:lineRule="auto"/>
        <w:ind w:left="0" w:right="0"/>
        <w:rPr>
          <w:color w:val="auto"/>
          <w:szCs w:val="24"/>
        </w:rPr>
      </w:pPr>
      <w:r w:rsidRPr="00EC4345">
        <w:rPr>
          <w:color w:val="auto"/>
          <w:szCs w:val="24"/>
        </w:rPr>
        <w:t>Настоящее Положение вступает в силу со дня внесения сведений о нем в государственный реестр саморегулируемых организаций в соотве</w:t>
      </w:r>
      <w:r w:rsidR="00C8425E" w:rsidRPr="00EC4345">
        <w:rPr>
          <w:color w:val="auto"/>
          <w:szCs w:val="24"/>
        </w:rPr>
        <w:t>тствии с частью 12 статьи 55.5</w:t>
      </w:r>
      <w:r w:rsidRPr="00EC4345">
        <w:rPr>
          <w:color w:val="auto"/>
          <w:szCs w:val="24"/>
        </w:rPr>
        <w:t xml:space="preserve"> и. с частью 5 статьи   55.18 Градостроительного кодекса Российской Федерации. </w:t>
      </w:r>
    </w:p>
    <w:p w:rsidR="00AC4E37" w:rsidRPr="00EC4345" w:rsidRDefault="00E24632" w:rsidP="00EC4345">
      <w:pPr>
        <w:numPr>
          <w:ilvl w:val="1"/>
          <w:numId w:val="22"/>
        </w:numPr>
        <w:spacing w:after="0" w:line="240" w:lineRule="auto"/>
        <w:ind w:left="0" w:right="0"/>
        <w:rPr>
          <w:color w:val="auto"/>
          <w:szCs w:val="24"/>
        </w:rPr>
      </w:pPr>
      <w:r w:rsidRPr="00EC4345">
        <w:rPr>
          <w:color w:val="auto"/>
          <w:szCs w:val="24"/>
        </w:rPr>
        <w:t xml:space="preserve">Изменения, внесенные в это Положение, решение о признании утратившим силу этого Положения вступают в силу не ранее чем со дня внесения сведений о нем в государственный реестр саморегулируемых организаций в соответствии с частью 12 статьи 55.5 и с частью 5 статьи 55.18 Градостроительного кодекса Российской Федерации. </w:t>
      </w: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C8425E" w:rsidP="00EC4345">
      <w:pPr>
        <w:spacing w:after="0" w:line="240" w:lineRule="auto"/>
        <w:ind w:left="0" w:right="0"/>
        <w:rPr>
          <w:color w:val="auto"/>
          <w:szCs w:val="24"/>
        </w:rPr>
      </w:pPr>
    </w:p>
    <w:p w:rsidR="00C8425E" w:rsidRPr="00EC4345" w:rsidRDefault="00E24632" w:rsidP="00EC4345">
      <w:pPr>
        <w:spacing w:after="0" w:line="240" w:lineRule="auto"/>
        <w:ind w:left="0" w:right="0"/>
        <w:jc w:val="right"/>
        <w:rPr>
          <w:color w:val="auto"/>
          <w:szCs w:val="24"/>
        </w:rPr>
      </w:pPr>
      <w:r w:rsidRPr="00EC4345">
        <w:rPr>
          <w:color w:val="auto"/>
          <w:szCs w:val="24"/>
        </w:rPr>
        <w:t>Приложение № 1 к Положению о членстве, требованиях к</w:t>
      </w:r>
    </w:p>
    <w:p w:rsidR="00C8425E" w:rsidRPr="00EC4345" w:rsidRDefault="00E24632" w:rsidP="00EC4345">
      <w:pPr>
        <w:spacing w:after="0" w:line="240" w:lineRule="auto"/>
        <w:ind w:left="0" w:right="0"/>
        <w:jc w:val="right"/>
        <w:rPr>
          <w:color w:val="auto"/>
          <w:szCs w:val="24"/>
        </w:rPr>
      </w:pPr>
      <w:r w:rsidRPr="00EC4345">
        <w:rPr>
          <w:color w:val="auto"/>
          <w:szCs w:val="24"/>
        </w:rPr>
        <w:t xml:space="preserve"> членам, размере, порядке расчета и уплаты вступительного </w:t>
      </w:r>
    </w:p>
    <w:p w:rsidR="00AC4E37" w:rsidRPr="00EC4345" w:rsidRDefault="00E24632" w:rsidP="00EC4345">
      <w:pPr>
        <w:spacing w:after="0" w:line="240" w:lineRule="auto"/>
        <w:ind w:left="0" w:right="0"/>
        <w:jc w:val="right"/>
        <w:rPr>
          <w:color w:val="auto"/>
          <w:szCs w:val="24"/>
        </w:rPr>
      </w:pPr>
      <w:r w:rsidRPr="00EC4345">
        <w:rPr>
          <w:color w:val="auto"/>
          <w:szCs w:val="24"/>
        </w:rPr>
        <w:t xml:space="preserve">взноса, членских взносов Ассоциации проектировщиков </w:t>
      </w:r>
    </w:p>
    <w:p w:rsidR="00AC4E37" w:rsidRPr="00EC4345" w:rsidRDefault="00E24632" w:rsidP="00EC4345">
      <w:pPr>
        <w:spacing w:after="0" w:line="240" w:lineRule="auto"/>
        <w:ind w:left="0" w:right="0"/>
        <w:jc w:val="right"/>
        <w:rPr>
          <w:color w:val="auto"/>
          <w:szCs w:val="24"/>
        </w:rPr>
      </w:pPr>
      <w:r w:rsidRPr="00EC4345">
        <w:rPr>
          <w:color w:val="auto"/>
          <w:szCs w:val="24"/>
        </w:rPr>
        <w:t xml:space="preserve">«Межрегиональное объединение профессиональных проектировщиков»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b/>
          <w:color w:val="auto"/>
          <w:szCs w:val="24"/>
        </w:rPr>
        <w:t>Состав и количество имущества, необходимого для выполнения проектных работ для подготовки проектной документации, строительства и</w:t>
      </w:r>
      <w:r w:rsidRPr="00EC4345">
        <w:rPr>
          <w:color w:val="auto"/>
          <w:szCs w:val="24"/>
        </w:rPr>
        <w:t xml:space="preserve"> </w:t>
      </w:r>
    </w:p>
    <w:p w:rsidR="00AC4E37" w:rsidRPr="00EC4345" w:rsidRDefault="00E24632" w:rsidP="00EC4345">
      <w:pPr>
        <w:pStyle w:val="1"/>
        <w:spacing w:line="240" w:lineRule="auto"/>
        <w:ind w:left="0"/>
        <w:jc w:val="both"/>
        <w:rPr>
          <w:color w:val="auto"/>
          <w:szCs w:val="24"/>
        </w:rPr>
      </w:pPr>
      <w:r w:rsidRPr="00EC4345">
        <w:rPr>
          <w:color w:val="auto"/>
          <w:szCs w:val="24"/>
        </w:rPr>
        <w:t>реконструкции особо опасных, технически сложных и уникальных объектов, за исключением объектов использования атомной энергии</w:t>
      </w:r>
      <w:r w:rsidRPr="00EC4345">
        <w:rPr>
          <w:b w:val="0"/>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tbl>
      <w:tblPr>
        <w:tblStyle w:val="TableGrid"/>
        <w:tblW w:w="9570" w:type="dxa"/>
        <w:tblInd w:w="103" w:type="dxa"/>
        <w:tblCellMar>
          <w:top w:w="12" w:type="dxa"/>
          <w:left w:w="5" w:type="dxa"/>
          <w:right w:w="72" w:type="dxa"/>
        </w:tblCellMar>
        <w:tblLook w:val="04A0" w:firstRow="1" w:lastRow="0" w:firstColumn="1" w:lastColumn="0" w:noHBand="0" w:noVBand="1"/>
      </w:tblPr>
      <w:tblGrid>
        <w:gridCol w:w="5401"/>
        <w:gridCol w:w="4169"/>
      </w:tblGrid>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b/>
                <w:color w:val="auto"/>
                <w:szCs w:val="24"/>
              </w:rPr>
              <w:t>Состав имущества</w:t>
            </w:r>
            <w:r w:rsidRPr="00EC4345">
              <w:rPr>
                <w:color w:val="auto"/>
                <w:szCs w:val="24"/>
              </w:rPr>
              <w:t xml:space="preserve">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b/>
                <w:color w:val="auto"/>
                <w:szCs w:val="24"/>
              </w:rPr>
              <w:t>Количество имущества</w:t>
            </w:r>
            <w:r w:rsidRPr="00EC4345">
              <w:rPr>
                <w:color w:val="auto"/>
                <w:szCs w:val="24"/>
              </w:rPr>
              <w:t xml:space="preserve"> </w:t>
            </w:r>
          </w:p>
        </w:tc>
      </w:tr>
      <w:tr w:rsidR="00EC4345" w:rsidRPr="00EC4345">
        <w:trPr>
          <w:trHeight w:val="288"/>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Здание или помещение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Электронные тахеометры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8"/>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Нивелиры оптические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proofErr w:type="spellStart"/>
            <w:r w:rsidRPr="00EC4345">
              <w:rPr>
                <w:color w:val="auto"/>
                <w:szCs w:val="24"/>
              </w:rPr>
              <w:t>Трассоискатели</w:t>
            </w:r>
            <w:proofErr w:type="spellEnd"/>
            <w:r w:rsidRPr="00EC4345">
              <w:rPr>
                <w:color w:val="auto"/>
                <w:szCs w:val="24"/>
              </w:rPr>
              <w:t xml:space="preserve">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Эхолоты для измерения глубин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4"/>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Буровая установка с комплектом бурового инструмента и оборудования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Полевая или стационарная грунтовая лаборатория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2"/>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Полевая или стационарная гидрохимическая лаборатория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840"/>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Оборудование для геофизических исследований электроразведочным и сейсморазведочным методом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4"/>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lastRenderedPageBreak/>
              <w:t xml:space="preserve">Стационарное оборудование для исследования теплофизических свойств грунтов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2"/>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Комплекты сейсморазведочного и сейсмологического оборудования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2"/>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Приборы для измерения уровня подземных вод в скважине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8"/>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Спутниковые навигаторы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Оборудование для отбора проб воды в скважинах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bl>
    <w:p w:rsidR="00AC4E37" w:rsidRPr="00EC4345" w:rsidRDefault="00E24632" w:rsidP="00EC4345">
      <w:pPr>
        <w:spacing w:after="0" w:line="240" w:lineRule="auto"/>
        <w:ind w:left="0" w:right="0"/>
        <w:rPr>
          <w:color w:val="auto"/>
          <w:szCs w:val="24"/>
        </w:rPr>
      </w:pPr>
      <w:r w:rsidRPr="00EC4345">
        <w:rPr>
          <w:color w:val="auto"/>
          <w:szCs w:val="24"/>
        </w:rPr>
        <w:t xml:space="preserve"> </w:t>
      </w:r>
    </w:p>
    <w:tbl>
      <w:tblPr>
        <w:tblStyle w:val="TableGrid"/>
        <w:tblW w:w="9570" w:type="dxa"/>
        <w:tblInd w:w="103" w:type="dxa"/>
        <w:tblCellMar>
          <w:top w:w="55" w:type="dxa"/>
          <w:right w:w="14" w:type="dxa"/>
        </w:tblCellMar>
        <w:tblLook w:val="04A0" w:firstRow="1" w:lastRow="0" w:firstColumn="1" w:lastColumn="0" w:noHBand="0" w:noVBand="1"/>
      </w:tblPr>
      <w:tblGrid>
        <w:gridCol w:w="5401"/>
        <w:gridCol w:w="4169"/>
      </w:tblGrid>
      <w:tr w:rsidR="00EC4345" w:rsidRPr="00EC4345">
        <w:trPr>
          <w:trHeight w:val="1390"/>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Комплект метеорологической будки: термометры влажный и сухой, гигрометр, термометры максимальный и минимальный; почвенный термометр, барометр, </w:t>
            </w:r>
            <w:proofErr w:type="spellStart"/>
            <w:r w:rsidRPr="00EC4345">
              <w:rPr>
                <w:color w:val="auto"/>
                <w:szCs w:val="24"/>
              </w:rPr>
              <w:t>осадкомер</w:t>
            </w:r>
            <w:proofErr w:type="spellEnd"/>
            <w:r w:rsidRPr="00EC4345">
              <w:rPr>
                <w:color w:val="auto"/>
                <w:szCs w:val="24"/>
              </w:rPr>
              <w:t xml:space="preserve">, анемометр, рейки снегомерные, плотномер, компас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 xml:space="preserve"> </w:t>
            </w:r>
          </w:p>
        </w:tc>
      </w:tr>
      <w:tr w:rsidR="00EC4345" w:rsidRPr="00EC4345">
        <w:trPr>
          <w:trHeight w:val="2258"/>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Гидрологические (гидрометрические) измерения: Рейки водомерные стационарные или сваи для оборудования </w:t>
            </w:r>
            <w:proofErr w:type="spellStart"/>
            <w:r w:rsidRPr="00EC4345">
              <w:rPr>
                <w:color w:val="auto"/>
                <w:szCs w:val="24"/>
              </w:rPr>
              <w:t>водпоста</w:t>
            </w:r>
            <w:proofErr w:type="spellEnd"/>
            <w:r w:rsidRPr="00EC4345">
              <w:rPr>
                <w:color w:val="auto"/>
                <w:szCs w:val="24"/>
              </w:rPr>
              <w:t xml:space="preserve">, переносная водомерная рейка, наметка для промера глубин, </w:t>
            </w:r>
          </w:p>
          <w:p w:rsidR="00AC4E37" w:rsidRPr="00EC4345" w:rsidRDefault="00E24632" w:rsidP="00EC4345">
            <w:pPr>
              <w:spacing w:after="0" w:line="240" w:lineRule="auto"/>
              <w:ind w:left="0" w:right="0"/>
              <w:rPr>
                <w:color w:val="auto"/>
                <w:szCs w:val="24"/>
              </w:rPr>
            </w:pPr>
            <w:r w:rsidRPr="00EC4345">
              <w:rPr>
                <w:color w:val="auto"/>
                <w:szCs w:val="24"/>
              </w:rPr>
              <w:t xml:space="preserve">гидрометрическая вертушка, штанга или лебедка для измерения скоростей, трос для оборудования </w:t>
            </w:r>
            <w:proofErr w:type="spellStart"/>
            <w:r w:rsidRPr="00EC4345">
              <w:rPr>
                <w:color w:val="auto"/>
                <w:szCs w:val="24"/>
              </w:rPr>
              <w:t>гидроствора</w:t>
            </w:r>
            <w:proofErr w:type="spellEnd"/>
            <w:r w:rsidRPr="00EC4345">
              <w:rPr>
                <w:color w:val="auto"/>
                <w:szCs w:val="24"/>
              </w:rPr>
              <w:t xml:space="preserve">, </w:t>
            </w:r>
            <w:proofErr w:type="spellStart"/>
            <w:r w:rsidRPr="00EC4345">
              <w:rPr>
                <w:color w:val="auto"/>
                <w:szCs w:val="24"/>
              </w:rPr>
              <w:t>плавсредство</w:t>
            </w:r>
            <w:proofErr w:type="spellEnd"/>
            <w:r w:rsidRPr="00EC4345">
              <w:rPr>
                <w:color w:val="auto"/>
                <w:szCs w:val="24"/>
              </w:rPr>
              <w:t xml:space="preserve">, нивелир и нивелирная рейка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Радиометры (поисковые)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9"/>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Дозиметры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Радиометрическая установка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Хроматограф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4"/>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Комплект бурового инструмента для отбора проб и монолитов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 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840"/>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Приборы для геохимического, газоаналитического и биологического анализа проб почвы и воды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Измеритель электрических и магнитных полей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2"/>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Термометрическое оборудование для измерения температуры грунтов в скважинах и мониторинга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8"/>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Потенциометр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286"/>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Гамма-спектрометр сцинтилляционный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r w:rsidR="00EC4345" w:rsidRPr="00EC4345">
        <w:trPr>
          <w:trHeight w:val="562"/>
        </w:trPr>
        <w:tc>
          <w:tcPr>
            <w:tcW w:w="5401"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Лицензионное   специализированное программное обеспечение </w:t>
            </w:r>
          </w:p>
        </w:tc>
        <w:tc>
          <w:tcPr>
            <w:tcW w:w="4169" w:type="dxa"/>
            <w:tcBorders>
              <w:top w:val="single" w:sz="4" w:space="0" w:color="000000"/>
              <w:left w:val="single" w:sz="4" w:space="0" w:color="000000"/>
              <w:bottom w:val="single" w:sz="4" w:space="0" w:color="000000"/>
              <w:right w:val="single" w:sz="4" w:space="0" w:color="000000"/>
            </w:tcBorders>
          </w:tcPr>
          <w:p w:rsidR="00AC4E37" w:rsidRPr="00EC4345" w:rsidRDefault="00E24632" w:rsidP="00EC4345">
            <w:pPr>
              <w:spacing w:after="0" w:line="240" w:lineRule="auto"/>
              <w:ind w:left="0" w:right="0"/>
              <w:rPr>
                <w:color w:val="auto"/>
                <w:szCs w:val="24"/>
              </w:rPr>
            </w:pPr>
            <w:r w:rsidRPr="00EC4345">
              <w:rPr>
                <w:color w:val="auto"/>
                <w:szCs w:val="24"/>
              </w:rPr>
              <w:t xml:space="preserve">Не менее 1 </w:t>
            </w:r>
            <w:proofErr w:type="spellStart"/>
            <w:r w:rsidRPr="00EC4345">
              <w:rPr>
                <w:color w:val="auto"/>
                <w:szCs w:val="24"/>
              </w:rPr>
              <w:t>шт</w:t>
            </w:r>
            <w:proofErr w:type="spellEnd"/>
            <w:r w:rsidRPr="00EC4345">
              <w:rPr>
                <w:color w:val="auto"/>
                <w:szCs w:val="24"/>
              </w:rPr>
              <w:t xml:space="preserve"> </w:t>
            </w:r>
          </w:p>
        </w:tc>
      </w:tr>
    </w:tbl>
    <w:p w:rsidR="00AC4E37" w:rsidRPr="00EC4345" w:rsidRDefault="00E24632" w:rsidP="00EC4345">
      <w:pPr>
        <w:spacing w:after="0" w:line="240" w:lineRule="auto"/>
        <w:ind w:left="0" w:right="0"/>
        <w:rPr>
          <w:color w:val="auto"/>
          <w:szCs w:val="24"/>
        </w:rPr>
      </w:pPr>
      <w:r w:rsidRPr="00EC4345">
        <w:rPr>
          <w:color w:val="auto"/>
          <w:szCs w:val="24"/>
        </w:rPr>
        <w:t xml:space="preserve"> </w:t>
      </w:r>
    </w:p>
    <w:p w:rsidR="00AC4E37" w:rsidRPr="00EC4345" w:rsidRDefault="00E24632" w:rsidP="00EC4345">
      <w:pPr>
        <w:spacing w:after="0" w:line="240" w:lineRule="auto"/>
        <w:ind w:left="0" w:right="0"/>
        <w:rPr>
          <w:color w:val="auto"/>
          <w:szCs w:val="24"/>
        </w:rPr>
      </w:pPr>
      <w:r w:rsidRPr="00EC4345">
        <w:rPr>
          <w:color w:val="auto"/>
          <w:szCs w:val="24"/>
        </w:rPr>
        <w:t>*</w:t>
      </w:r>
      <w:proofErr w:type="gramStart"/>
      <w:r w:rsidRPr="00EC4345">
        <w:rPr>
          <w:color w:val="auto"/>
          <w:szCs w:val="24"/>
        </w:rPr>
        <w:t>Оборудование,  инструменты</w:t>
      </w:r>
      <w:proofErr w:type="gramEnd"/>
      <w:r w:rsidRPr="00EC4345">
        <w:rPr>
          <w:color w:val="auto"/>
          <w:szCs w:val="24"/>
        </w:rPr>
        <w:t xml:space="preserve">  и  приборы  должны  быть  сертифицированы и  иметь метрологическую аттестацию (проверку) в случае необходимости. </w:t>
      </w:r>
    </w:p>
    <w:sectPr w:rsidR="00AC4E37" w:rsidRPr="00EC4345" w:rsidSect="00E24632">
      <w:headerReference w:type="even" r:id="rId8"/>
      <w:headerReference w:type="default" r:id="rId9"/>
      <w:headerReference w:type="first" r:id="rId10"/>
      <w:pgSz w:w="11906" w:h="16841"/>
      <w:pgMar w:top="1013" w:right="633" w:bottom="1578" w:left="1134" w:header="719" w:footer="720"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3A" w:rsidRDefault="0084173A">
      <w:pPr>
        <w:spacing w:after="0" w:line="240" w:lineRule="auto"/>
      </w:pPr>
      <w:r>
        <w:separator/>
      </w:r>
    </w:p>
  </w:endnote>
  <w:endnote w:type="continuationSeparator" w:id="0">
    <w:p w:rsidR="0084173A" w:rsidRDefault="0084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3A" w:rsidRDefault="0084173A">
      <w:pPr>
        <w:spacing w:after="0" w:line="240" w:lineRule="auto"/>
      </w:pPr>
      <w:r>
        <w:separator/>
      </w:r>
    </w:p>
  </w:footnote>
  <w:footnote w:type="continuationSeparator" w:id="0">
    <w:p w:rsidR="0084173A" w:rsidRDefault="0084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3A" w:rsidRDefault="0084173A">
    <w:pPr>
      <w:tabs>
        <w:tab w:val="right" w:pos="979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8"/>
      </w:rPr>
      <w:t>19</w:t>
    </w:r>
    <w:r>
      <w:rPr>
        <w:sz w:val="28"/>
      </w:rPr>
      <w:fldChar w:fldCharType="end"/>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3A" w:rsidRDefault="0084173A">
    <w:pPr>
      <w:tabs>
        <w:tab w:val="right" w:pos="9792"/>
      </w:tabs>
      <w:spacing w:after="0" w:line="259" w:lineRule="auto"/>
      <w:ind w:left="0" w:right="0" w:firstLine="0"/>
      <w:jc w:val="left"/>
    </w:pPr>
    <w:r>
      <w:rPr>
        <w:sz w:val="20"/>
      </w:rPr>
      <w:t xml:space="preserve"> </w:t>
    </w:r>
    <w:r>
      <w:rPr>
        <w:sz w:val="20"/>
      </w:rPr>
      <w:tab/>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3A" w:rsidRDefault="0084173A">
    <w:pPr>
      <w:tabs>
        <w:tab w:val="right" w:pos="979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8"/>
      </w:rPr>
      <w:t>19</w:t>
    </w:r>
    <w:r>
      <w:rPr>
        <w:sz w:val="28"/>
      </w:rPr>
      <w:fldChar w:fldCharType="end"/>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0D7"/>
    <w:multiLevelType w:val="multilevel"/>
    <w:tmpl w:val="FEE643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57BAF"/>
    <w:multiLevelType w:val="multilevel"/>
    <w:tmpl w:val="541C2CD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1710EB"/>
    <w:multiLevelType w:val="hybridMultilevel"/>
    <w:tmpl w:val="752A5A1A"/>
    <w:lvl w:ilvl="0" w:tplc="228CAB5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8A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063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CF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87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8E2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44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C8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7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262BD5"/>
    <w:multiLevelType w:val="hybridMultilevel"/>
    <w:tmpl w:val="AE16EC6C"/>
    <w:lvl w:ilvl="0" w:tplc="901E70B6">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6AB97C">
      <w:start w:val="1"/>
      <w:numFmt w:val="bullet"/>
      <w:lvlText w:val="o"/>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ACC1C">
      <w:start w:val="1"/>
      <w:numFmt w:val="bullet"/>
      <w:lvlText w:val="▪"/>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286A4">
      <w:start w:val="1"/>
      <w:numFmt w:val="bullet"/>
      <w:lvlText w:val="•"/>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A6352">
      <w:start w:val="1"/>
      <w:numFmt w:val="bullet"/>
      <w:lvlText w:val="o"/>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41FA4">
      <w:start w:val="1"/>
      <w:numFmt w:val="bullet"/>
      <w:lvlText w:val="▪"/>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6CCDFA">
      <w:start w:val="1"/>
      <w:numFmt w:val="bullet"/>
      <w:lvlText w:val="•"/>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28416">
      <w:start w:val="1"/>
      <w:numFmt w:val="bullet"/>
      <w:lvlText w:val="o"/>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6D30">
      <w:start w:val="1"/>
      <w:numFmt w:val="bullet"/>
      <w:lvlText w:val="▪"/>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FB4378"/>
    <w:multiLevelType w:val="multilevel"/>
    <w:tmpl w:val="3B0EDD8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873CD1"/>
    <w:multiLevelType w:val="multilevel"/>
    <w:tmpl w:val="6900C37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533919"/>
    <w:multiLevelType w:val="multilevel"/>
    <w:tmpl w:val="357C2038"/>
    <w:lvl w:ilvl="0">
      <w:start w:val="13"/>
      <w:numFmt w:val="decimal"/>
      <w:lvlText w:val="%1"/>
      <w:lvlJc w:val="left"/>
      <w:pPr>
        <w:ind w:left="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574058"/>
    <w:multiLevelType w:val="multilevel"/>
    <w:tmpl w:val="2146EB4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BF6276"/>
    <w:multiLevelType w:val="hybridMultilevel"/>
    <w:tmpl w:val="0E30C4B0"/>
    <w:lvl w:ilvl="0" w:tplc="08E6C09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E0BE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008D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64BA0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082F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2F58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226F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74F8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89BE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E56D0B"/>
    <w:multiLevelType w:val="multilevel"/>
    <w:tmpl w:val="15A851F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FA846F5"/>
    <w:multiLevelType w:val="multilevel"/>
    <w:tmpl w:val="15BADE4E"/>
    <w:lvl w:ilvl="0">
      <w:start w:val="6"/>
      <w:numFmt w:val="decimal"/>
      <w:lvlText w:val="%1."/>
      <w:lvlJc w:val="left"/>
      <w:pPr>
        <w:ind w:left="360" w:hanging="360"/>
      </w:pPr>
      <w:rPr>
        <w:rFonts w:hint="default"/>
      </w:rPr>
    </w:lvl>
    <w:lvl w:ilvl="1">
      <w:start w:val="3"/>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1" w15:restartNumberingAfterBreak="0">
    <w:nsid w:val="442216ED"/>
    <w:multiLevelType w:val="hybridMultilevel"/>
    <w:tmpl w:val="2200D4CA"/>
    <w:lvl w:ilvl="0" w:tplc="CA9436D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85098">
      <w:start w:val="1"/>
      <w:numFmt w:val="lowerLetter"/>
      <w:lvlText w:val="%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6104E">
      <w:start w:val="1"/>
      <w:numFmt w:val="lowerRoman"/>
      <w:lvlText w:val="%3"/>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CB88E">
      <w:start w:val="1"/>
      <w:numFmt w:val="decimal"/>
      <w:lvlText w:val="%4"/>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87DFE">
      <w:start w:val="1"/>
      <w:numFmt w:val="lowerLetter"/>
      <w:lvlText w:val="%5"/>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0D3E2">
      <w:start w:val="1"/>
      <w:numFmt w:val="lowerRoman"/>
      <w:lvlText w:val="%6"/>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5E117C">
      <w:start w:val="1"/>
      <w:numFmt w:val="decimal"/>
      <w:lvlText w:val="%7"/>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093FE">
      <w:start w:val="1"/>
      <w:numFmt w:val="lowerLetter"/>
      <w:lvlText w:val="%8"/>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E35C2">
      <w:start w:val="1"/>
      <w:numFmt w:val="lowerRoman"/>
      <w:lvlText w:val="%9"/>
      <w:lvlJc w:val="left"/>
      <w:pPr>
        <w:ind w:left="6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4FF1DD6"/>
    <w:multiLevelType w:val="multilevel"/>
    <w:tmpl w:val="8D404014"/>
    <w:lvl w:ilvl="0">
      <w:start w:val="19"/>
      <w:numFmt w:val="decimal"/>
      <w:lvlText w:val="%1."/>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873486"/>
    <w:multiLevelType w:val="multilevel"/>
    <w:tmpl w:val="5F98DEF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49353F"/>
    <w:multiLevelType w:val="multilevel"/>
    <w:tmpl w:val="1F1AA67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50134C"/>
    <w:multiLevelType w:val="multilevel"/>
    <w:tmpl w:val="E8D254E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5326A6"/>
    <w:multiLevelType w:val="multilevel"/>
    <w:tmpl w:val="D542EE94"/>
    <w:lvl w:ilvl="0">
      <w:start w:val="10"/>
      <w:numFmt w:val="decimal"/>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FFA449A"/>
    <w:multiLevelType w:val="hybridMultilevel"/>
    <w:tmpl w:val="FF5053B6"/>
    <w:lvl w:ilvl="0" w:tplc="F2B0D2F0">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E71C8">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497CE">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22660">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22A5A">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49B30">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15A">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C7192">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6898A">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27D44"/>
    <w:multiLevelType w:val="multilevel"/>
    <w:tmpl w:val="E1F2C7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E23637"/>
    <w:multiLevelType w:val="hybridMultilevel"/>
    <w:tmpl w:val="C464D8C8"/>
    <w:lvl w:ilvl="0" w:tplc="30C2D7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C235E">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DC2">
      <w:start w:val="1"/>
      <w:numFmt w:val="lowerRoman"/>
      <w:lvlText w:val="%3"/>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EC78A">
      <w:start w:val="1"/>
      <w:numFmt w:val="decimal"/>
      <w:lvlRestart w:val="0"/>
      <w:lvlText w:val="%4)"/>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61E3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101F62">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DCAD7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8B394">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47916">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BD215E1"/>
    <w:multiLevelType w:val="hybridMultilevel"/>
    <w:tmpl w:val="F6ACDA8E"/>
    <w:lvl w:ilvl="0" w:tplc="04EE7C44">
      <w:start w:val="2"/>
      <w:numFmt w:val="decimal"/>
      <w:lvlText w:val="%1."/>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279C6">
      <w:start w:val="1"/>
      <w:numFmt w:val="lowerLetter"/>
      <w:lvlText w:val="%2"/>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64634">
      <w:start w:val="1"/>
      <w:numFmt w:val="lowerRoman"/>
      <w:lvlText w:val="%3"/>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64CEE">
      <w:start w:val="1"/>
      <w:numFmt w:val="decimal"/>
      <w:lvlText w:val="%4"/>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C4E82">
      <w:start w:val="1"/>
      <w:numFmt w:val="lowerLetter"/>
      <w:lvlText w:val="%5"/>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A3B26">
      <w:start w:val="1"/>
      <w:numFmt w:val="lowerRoman"/>
      <w:lvlText w:val="%6"/>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C6A02">
      <w:start w:val="1"/>
      <w:numFmt w:val="decimal"/>
      <w:lvlText w:val="%7"/>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A1ACE">
      <w:start w:val="1"/>
      <w:numFmt w:val="lowerLetter"/>
      <w:lvlText w:val="%8"/>
      <w:lvlJc w:val="left"/>
      <w:pPr>
        <w:ind w:left="8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CD624">
      <w:start w:val="1"/>
      <w:numFmt w:val="lowerRoman"/>
      <w:lvlText w:val="%9"/>
      <w:lvlJc w:val="left"/>
      <w:pPr>
        <w:ind w:left="8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EB70AD"/>
    <w:multiLevelType w:val="hybridMultilevel"/>
    <w:tmpl w:val="7996F9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7A2401"/>
    <w:multiLevelType w:val="multilevel"/>
    <w:tmpl w:val="53185112"/>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1FB6EDA"/>
    <w:multiLevelType w:val="multilevel"/>
    <w:tmpl w:val="D80CF3F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041384"/>
    <w:multiLevelType w:val="multilevel"/>
    <w:tmpl w:val="A33A59C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8BD41CF"/>
    <w:multiLevelType w:val="multilevel"/>
    <w:tmpl w:val="FACAB11C"/>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7"/>
  </w:num>
  <w:num w:numId="3">
    <w:abstractNumId w:val="24"/>
  </w:num>
  <w:num w:numId="4">
    <w:abstractNumId w:val="9"/>
  </w:num>
  <w:num w:numId="5">
    <w:abstractNumId w:val="3"/>
  </w:num>
  <w:num w:numId="6">
    <w:abstractNumId w:val="2"/>
  </w:num>
  <w:num w:numId="7">
    <w:abstractNumId w:val="19"/>
  </w:num>
  <w:num w:numId="8">
    <w:abstractNumId w:val="23"/>
  </w:num>
  <w:num w:numId="9">
    <w:abstractNumId w:val="13"/>
  </w:num>
  <w:num w:numId="10">
    <w:abstractNumId w:val="1"/>
  </w:num>
  <w:num w:numId="11">
    <w:abstractNumId w:val="15"/>
  </w:num>
  <w:num w:numId="12">
    <w:abstractNumId w:val="7"/>
  </w:num>
  <w:num w:numId="13">
    <w:abstractNumId w:val="4"/>
  </w:num>
  <w:num w:numId="14">
    <w:abstractNumId w:val="14"/>
  </w:num>
  <w:num w:numId="15">
    <w:abstractNumId w:val="5"/>
  </w:num>
  <w:num w:numId="16">
    <w:abstractNumId w:val="16"/>
  </w:num>
  <w:num w:numId="17">
    <w:abstractNumId w:val="8"/>
  </w:num>
  <w:num w:numId="18">
    <w:abstractNumId w:val="25"/>
  </w:num>
  <w:num w:numId="19">
    <w:abstractNumId w:val="11"/>
  </w:num>
  <w:num w:numId="20">
    <w:abstractNumId w:val="22"/>
  </w:num>
  <w:num w:numId="21">
    <w:abstractNumId w:val="6"/>
  </w:num>
  <w:num w:numId="22">
    <w:abstractNumId w:val="12"/>
  </w:num>
  <w:num w:numId="23">
    <w:abstractNumId w:val="10"/>
  </w:num>
  <w:num w:numId="24">
    <w:abstractNumId w:val="18"/>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42B51"/>
    <w:rsid w:val="00061CB7"/>
    <w:rsid w:val="0010260A"/>
    <w:rsid w:val="0010378B"/>
    <w:rsid w:val="00131159"/>
    <w:rsid w:val="001E4836"/>
    <w:rsid w:val="001F6FD5"/>
    <w:rsid w:val="00325838"/>
    <w:rsid w:val="003B1675"/>
    <w:rsid w:val="004405BA"/>
    <w:rsid w:val="00460A45"/>
    <w:rsid w:val="00546B87"/>
    <w:rsid w:val="005544D2"/>
    <w:rsid w:val="005800EA"/>
    <w:rsid w:val="00600D07"/>
    <w:rsid w:val="006D091A"/>
    <w:rsid w:val="007D68E8"/>
    <w:rsid w:val="00805223"/>
    <w:rsid w:val="00807628"/>
    <w:rsid w:val="008262CF"/>
    <w:rsid w:val="0084173A"/>
    <w:rsid w:val="008777CC"/>
    <w:rsid w:val="00945CDF"/>
    <w:rsid w:val="00972330"/>
    <w:rsid w:val="00AC4E37"/>
    <w:rsid w:val="00B552EC"/>
    <w:rsid w:val="00C8425E"/>
    <w:rsid w:val="00C924C4"/>
    <w:rsid w:val="00D91F54"/>
    <w:rsid w:val="00DE4D0A"/>
    <w:rsid w:val="00E24632"/>
    <w:rsid w:val="00E40024"/>
    <w:rsid w:val="00E844BB"/>
    <w:rsid w:val="00EC4345"/>
    <w:rsid w:val="00EE74FA"/>
    <w:rsid w:val="00F04BFE"/>
    <w:rsid w:val="00F30DC3"/>
    <w:rsid w:val="00F576E9"/>
    <w:rsid w:val="00F67DE2"/>
    <w:rsid w:val="00F731D8"/>
    <w:rsid w:val="00FB455E"/>
    <w:rsid w:val="00FC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8AC4"/>
  <w15:docId w15:val="{922FB3B1-2FC2-4AED-A639-827F27ED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6" w:line="256" w:lineRule="auto"/>
      <w:ind w:left="4833" w:right="3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641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2463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4632"/>
    <w:rPr>
      <w:rFonts w:ascii="Times New Roman" w:eastAsia="Times New Roman" w:hAnsi="Times New Roman" w:cs="Times New Roman"/>
      <w:color w:val="000000"/>
      <w:sz w:val="24"/>
    </w:rPr>
  </w:style>
  <w:style w:type="paragraph" w:styleId="a5">
    <w:name w:val="List Paragraph"/>
    <w:basedOn w:val="a"/>
    <w:uiPriority w:val="34"/>
    <w:qFormat/>
    <w:rsid w:val="001F6FD5"/>
    <w:pPr>
      <w:ind w:left="720"/>
      <w:contextualSpacing/>
    </w:pPr>
  </w:style>
  <w:style w:type="character" w:styleId="a6">
    <w:name w:val="annotation reference"/>
    <w:basedOn w:val="a0"/>
    <w:uiPriority w:val="99"/>
    <w:semiHidden/>
    <w:unhideWhenUsed/>
    <w:rsid w:val="00805223"/>
    <w:rPr>
      <w:sz w:val="16"/>
      <w:szCs w:val="16"/>
    </w:rPr>
  </w:style>
  <w:style w:type="paragraph" w:styleId="a7">
    <w:name w:val="annotation text"/>
    <w:basedOn w:val="a"/>
    <w:link w:val="a8"/>
    <w:uiPriority w:val="99"/>
    <w:semiHidden/>
    <w:unhideWhenUsed/>
    <w:rsid w:val="00805223"/>
    <w:pPr>
      <w:spacing w:after="75" w:line="240" w:lineRule="auto"/>
      <w:ind w:left="10" w:right="823"/>
    </w:pPr>
    <w:rPr>
      <w:sz w:val="20"/>
      <w:szCs w:val="20"/>
    </w:rPr>
  </w:style>
  <w:style w:type="character" w:customStyle="1" w:styleId="a8">
    <w:name w:val="Текст примечания Знак"/>
    <w:basedOn w:val="a0"/>
    <w:link w:val="a7"/>
    <w:uiPriority w:val="99"/>
    <w:semiHidden/>
    <w:rsid w:val="00805223"/>
    <w:rPr>
      <w:rFonts w:ascii="Times New Roman" w:eastAsia="Times New Roman" w:hAnsi="Times New Roman" w:cs="Times New Roman"/>
      <w:color w:val="000000"/>
      <w:sz w:val="20"/>
      <w:szCs w:val="20"/>
    </w:rPr>
  </w:style>
  <w:style w:type="paragraph" w:styleId="a9">
    <w:name w:val="Balloon Text"/>
    <w:basedOn w:val="a"/>
    <w:link w:val="aa"/>
    <w:uiPriority w:val="99"/>
    <w:semiHidden/>
    <w:unhideWhenUsed/>
    <w:rsid w:val="0080522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522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7EAE-33F1-47AE-A27C-C592DA59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9108</Words>
  <Characters>51918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&lt;4D6963726F736F667420576F7264202D20323031392E30372E33305FCCCECFC8202D20CFEEEBEEE6E5EDE8E520EE20F7EBE5EDF1F2E2E5&gt;</vt:lpstr>
    </vt:vector>
  </TitlesOfParts>
  <Company/>
  <LinksUpToDate>false</LinksUpToDate>
  <CharactersWithSpaces>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&lt;4D6963726F736F667420576F7264202D20323031392E30372E33305FCCCECFC8202D20CFEEEBEEE6E5EDE8E520EE20F7EBE5EDF1F2E2E5&gt;</dc:title>
  <dc:subject/>
  <dc:creator>ershova.sy</dc:creator>
  <cp:keywords/>
  <cp:lastModifiedBy>Ирина Романова</cp:lastModifiedBy>
  <cp:revision>4</cp:revision>
  <dcterms:created xsi:type="dcterms:W3CDTF">2022-09-15T12:16:00Z</dcterms:created>
  <dcterms:modified xsi:type="dcterms:W3CDTF">2022-09-15T12:37:00Z</dcterms:modified>
</cp:coreProperties>
</file>